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5EF2E1" w14:textId="77777777" w:rsidR="008C08E9" w:rsidRDefault="008C08E9" w:rsidP="007337C1">
      <w:pPr>
        <w:autoSpaceDE w:val="0"/>
        <w:rPr>
          <w:rFonts w:ascii="Arial" w:hAnsi="Arial" w:cs="Arial"/>
          <w:b/>
          <w:bCs/>
        </w:rPr>
      </w:pPr>
    </w:p>
    <w:p w14:paraId="0F754E8B" w14:textId="333EEB42" w:rsidR="009B02DF" w:rsidRDefault="00911F45" w:rsidP="00A93476">
      <w:pPr>
        <w:jc w:val="center"/>
        <w:rPr>
          <w:rFonts w:ascii="Arial" w:hAnsi="Arial" w:cs="Arial"/>
          <w:b/>
          <w:bCs/>
        </w:rPr>
      </w:pPr>
      <w:r>
        <w:rPr>
          <w:rFonts w:ascii="Arial" w:hAnsi="Arial" w:cs="Arial"/>
          <w:b/>
          <w:bCs/>
        </w:rPr>
        <w:t>DPIA</w:t>
      </w:r>
      <w:r w:rsidR="009B02DF">
        <w:rPr>
          <w:rFonts w:ascii="Arial" w:hAnsi="Arial" w:cs="Arial"/>
          <w:b/>
          <w:bCs/>
        </w:rPr>
        <w:t xml:space="preserve"> </w:t>
      </w:r>
    </w:p>
    <w:p w14:paraId="2252EFBB" w14:textId="589BA180" w:rsidR="00AD3854" w:rsidRDefault="00911F45" w:rsidP="00AD3854">
      <w:pPr>
        <w:jc w:val="center"/>
        <w:rPr>
          <w:rFonts w:ascii="Arial" w:hAnsi="Arial" w:cs="Arial"/>
          <w:b/>
          <w:bCs/>
        </w:rPr>
      </w:pPr>
      <w:r>
        <w:rPr>
          <w:rFonts w:ascii="Arial" w:hAnsi="Arial" w:cs="Arial"/>
          <w:b/>
          <w:bCs/>
        </w:rPr>
        <w:t>(</w:t>
      </w:r>
      <w:r w:rsidR="009B02DF">
        <w:rPr>
          <w:rFonts w:ascii="Arial" w:hAnsi="Arial" w:cs="Arial"/>
          <w:b/>
          <w:bCs/>
        </w:rPr>
        <w:t xml:space="preserve">Regolamento UE </w:t>
      </w:r>
      <w:r w:rsidR="00AD3854">
        <w:rPr>
          <w:rFonts w:ascii="Arial" w:hAnsi="Arial" w:cs="Arial"/>
          <w:b/>
          <w:bCs/>
        </w:rPr>
        <w:t>2016/679 GDPR)</w:t>
      </w:r>
    </w:p>
    <w:p w14:paraId="62C3AC7A" w14:textId="60D0AC8F" w:rsidR="00B601FD" w:rsidRPr="00B601FD" w:rsidRDefault="00B601FD" w:rsidP="00AD3854">
      <w:pPr>
        <w:jc w:val="center"/>
        <w:rPr>
          <w:rFonts w:ascii="Arial" w:hAnsi="Arial" w:cs="Arial"/>
          <w:b/>
        </w:rPr>
      </w:pPr>
    </w:p>
    <w:p w14:paraId="07BCB278" w14:textId="77777777" w:rsidR="00B601FD" w:rsidRPr="00B601FD" w:rsidRDefault="00B601FD" w:rsidP="00B601FD">
      <w:pPr>
        <w:spacing w:line="360" w:lineRule="auto"/>
        <w:jc w:val="center"/>
        <w:rPr>
          <w:rFonts w:ascii="Arial" w:hAnsi="Arial" w:cs="Arial"/>
          <w:b/>
        </w:rPr>
      </w:pPr>
    </w:p>
    <w:p w14:paraId="6D175984" w14:textId="77777777" w:rsidR="0020314A" w:rsidRDefault="00B601FD" w:rsidP="0020314A">
      <w:pPr>
        <w:pStyle w:val="Corpotesto"/>
        <w:spacing w:after="0" w:line="360" w:lineRule="auto"/>
        <w:jc w:val="center"/>
        <w:rPr>
          <w:rFonts w:ascii="Arial" w:hAnsi="Arial" w:cs="Arial"/>
          <w:b/>
          <w:bCs/>
          <w:lang w:val="it-IT"/>
        </w:rPr>
      </w:pPr>
      <w:r w:rsidRPr="0020314A">
        <w:rPr>
          <w:rFonts w:ascii="Arial" w:hAnsi="Arial" w:cs="Arial"/>
          <w:b/>
          <w:bCs/>
        </w:rPr>
        <w:t>Titolo dello studio</w:t>
      </w:r>
      <w:r w:rsidR="0020314A" w:rsidRPr="0020314A">
        <w:rPr>
          <w:rFonts w:ascii="Arial" w:hAnsi="Arial" w:cs="Arial"/>
          <w:b/>
          <w:bCs/>
        </w:rPr>
        <w:t>:</w:t>
      </w:r>
    </w:p>
    <w:p w14:paraId="33D21870" w14:textId="77777777" w:rsidR="00756AAE" w:rsidRPr="00756AAE" w:rsidRDefault="00756AAE" w:rsidP="0020314A">
      <w:pPr>
        <w:pStyle w:val="Corpotesto"/>
        <w:spacing w:after="0" w:line="360" w:lineRule="auto"/>
        <w:jc w:val="center"/>
        <w:rPr>
          <w:rFonts w:ascii="Arial" w:hAnsi="Arial" w:cs="Arial"/>
          <w:b/>
          <w:bCs/>
          <w:lang w:val="it-IT"/>
        </w:rPr>
      </w:pPr>
    </w:p>
    <w:p w14:paraId="1E00415A" w14:textId="54C5B750" w:rsidR="00756AAE" w:rsidRPr="00911F45" w:rsidRDefault="007337C1" w:rsidP="00911F45">
      <w:pPr>
        <w:pStyle w:val="Normale1"/>
        <w:shd w:val="clear" w:color="auto" w:fill="FFFFFF"/>
        <w:spacing w:after="120"/>
        <w:jc w:val="center"/>
        <w:rPr>
          <w:rFonts w:ascii="Calibri" w:eastAsia="Calibri" w:hAnsi="Calibri" w:cs="Calibri"/>
          <w:b/>
          <w:sz w:val="28"/>
          <w:szCs w:val="28"/>
        </w:rPr>
      </w:pPr>
      <w:r w:rsidRPr="00911F45">
        <w:rPr>
          <w:rFonts w:ascii="Calibri" w:eastAsia="Calibri" w:hAnsi="Calibri" w:cs="Calibri"/>
          <w:b/>
          <w:sz w:val="28"/>
          <w:szCs w:val="28"/>
          <w:highlight w:val="green"/>
        </w:rPr>
        <w:t>INSERIRE QUI IL TITOLO DELLO STUDIO</w:t>
      </w:r>
    </w:p>
    <w:p w14:paraId="0AD7EA2C" w14:textId="77777777" w:rsidR="0020314A" w:rsidRPr="0020314A" w:rsidRDefault="0020314A" w:rsidP="0020314A">
      <w:pPr>
        <w:pStyle w:val="Corpotesto"/>
        <w:spacing w:after="0" w:line="360" w:lineRule="auto"/>
        <w:jc w:val="center"/>
        <w:rPr>
          <w:rFonts w:ascii="Arial" w:hAnsi="Arial" w:cs="Arial"/>
          <w:b/>
          <w:bCs/>
        </w:rPr>
      </w:pPr>
    </w:p>
    <w:p w14:paraId="49D44D51" w14:textId="031A8ACC" w:rsidR="006C0F90" w:rsidRPr="00B601FD" w:rsidRDefault="00911F45" w:rsidP="00911F45">
      <w:pPr>
        <w:pStyle w:val="Titolo1"/>
      </w:pPr>
      <w:r>
        <w:t>TITOLARE DEL TRATTAMENTO</w:t>
      </w:r>
    </w:p>
    <w:p w14:paraId="70A6FF41" w14:textId="0361309C" w:rsidR="00510ED2" w:rsidRDefault="006C0F90" w:rsidP="00C621C7">
      <w:pPr>
        <w:jc w:val="both"/>
        <w:rPr>
          <w:rFonts w:ascii="Arial" w:hAnsi="Arial" w:cs="Arial"/>
        </w:rPr>
      </w:pPr>
      <w:r>
        <w:rPr>
          <w:rFonts w:ascii="Arial" w:hAnsi="Arial" w:cs="Arial"/>
        </w:rPr>
        <w:t>L</w:t>
      </w:r>
      <w:r w:rsidR="00510ED2">
        <w:rPr>
          <w:rFonts w:ascii="Arial" w:hAnsi="Arial" w:cs="Arial"/>
        </w:rPr>
        <w:t xml:space="preserve">’Università degli Studi di Parma </w:t>
      </w:r>
      <w:r w:rsidR="001044CA">
        <w:rPr>
          <w:rFonts w:ascii="Arial" w:hAnsi="Arial" w:cs="Arial"/>
        </w:rPr>
        <w:t>i</w:t>
      </w:r>
      <w:r>
        <w:rPr>
          <w:rFonts w:ascii="Arial" w:hAnsi="Arial" w:cs="Arial"/>
        </w:rPr>
        <w:t>n qualità di titolare del trattamento, tratterà i Suoi dati personali soltanto nella misura in cui risultino indispensabili in relazione all’obiettivo dello Studio, nel rispetto di quanto previsto dalla normativa vigente in materia di protezione dei dati personali, dal Regolamento UE 2016/679</w:t>
      </w:r>
      <w:r w:rsidR="00615AEB">
        <w:rPr>
          <w:rFonts w:ascii="Arial" w:hAnsi="Arial" w:cs="Arial"/>
        </w:rPr>
        <w:t xml:space="preserve"> (GDPR)</w:t>
      </w:r>
      <w:r>
        <w:rPr>
          <w:rFonts w:ascii="Arial" w:hAnsi="Arial" w:cs="Arial"/>
        </w:rPr>
        <w:t xml:space="preserve">, dal D. lgs  n. 196/2003 “Codice in materia di protezione dei dati personali” come modificato dal D. lgs n. 101/2018 e dal Regolamento interno </w:t>
      </w:r>
      <w:r w:rsidR="00EF7158">
        <w:rPr>
          <w:rFonts w:ascii="Arial" w:hAnsi="Arial" w:cs="Arial"/>
        </w:rPr>
        <w:t xml:space="preserve">all’Ateneo </w:t>
      </w:r>
      <w:r w:rsidR="007A4559">
        <w:rPr>
          <w:rFonts w:ascii="Arial" w:hAnsi="Arial" w:cs="Arial"/>
        </w:rPr>
        <w:t>sul trattamento, la comunicazione e la diffusione d</w:t>
      </w:r>
      <w:r w:rsidR="00EF7158">
        <w:rPr>
          <w:rFonts w:ascii="Arial" w:hAnsi="Arial" w:cs="Arial"/>
        </w:rPr>
        <w:t xml:space="preserve">ei dati personali </w:t>
      </w:r>
      <w:r w:rsidR="007A4559">
        <w:rPr>
          <w:rFonts w:ascii="Arial" w:hAnsi="Arial" w:cs="Arial"/>
        </w:rPr>
        <w:t>pubblicato nella pagina Privacy del sito istituzionale</w:t>
      </w:r>
      <w:r w:rsidR="00510ED2">
        <w:rPr>
          <w:rFonts w:ascii="Arial" w:hAnsi="Arial" w:cs="Arial"/>
        </w:rPr>
        <w:t>;</w:t>
      </w:r>
    </w:p>
    <w:p w14:paraId="55217A46" w14:textId="77777777" w:rsidR="007337C1" w:rsidRDefault="007337C1" w:rsidP="007337C1">
      <w:pPr>
        <w:jc w:val="both"/>
        <w:rPr>
          <w:rFonts w:ascii="Arial" w:hAnsi="Arial" w:cs="Arial"/>
        </w:rPr>
      </w:pPr>
    </w:p>
    <w:p w14:paraId="5EAC2C81" w14:textId="7D0A6385" w:rsidR="007337C1" w:rsidRPr="007337C1" w:rsidRDefault="007337C1" w:rsidP="007337C1">
      <w:pPr>
        <w:jc w:val="both"/>
        <w:rPr>
          <w:rFonts w:ascii="Arial" w:hAnsi="Arial" w:cs="Arial"/>
        </w:rPr>
      </w:pPr>
      <w:r w:rsidRPr="007337C1">
        <w:rPr>
          <w:rFonts w:ascii="Arial" w:hAnsi="Arial" w:cs="Arial"/>
        </w:rPr>
        <w:t xml:space="preserve">Il Titolare dei dati è l’Università degli Studi di Parma, con sede in via Università 12, 43121 Parma, Italia, </w:t>
      </w:r>
      <w:r w:rsidR="001044CA">
        <w:rPr>
          <w:rFonts w:ascii="Arial" w:hAnsi="Arial" w:cs="Arial"/>
        </w:rPr>
        <w:t>è contattabile ai seguenti recapiti:</w:t>
      </w:r>
    </w:p>
    <w:p w14:paraId="0E344A66" w14:textId="77777777" w:rsidR="007337C1" w:rsidRPr="00911F45" w:rsidRDefault="007337C1" w:rsidP="007337C1">
      <w:pPr>
        <w:ind w:left="708"/>
        <w:jc w:val="both"/>
        <w:rPr>
          <w:rFonts w:ascii="Arial" w:hAnsi="Arial" w:cs="Arial"/>
          <w:lang w:val="en-GB"/>
        </w:rPr>
      </w:pPr>
      <w:r w:rsidRPr="00911F45">
        <w:rPr>
          <w:rFonts w:ascii="Arial" w:hAnsi="Arial" w:cs="Arial"/>
          <w:lang w:val="en-GB"/>
        </w:rPr>
        <w:t>Tel.</w:t>
      </w:r>
      <w:r w:rsidRPr="00911F45">
        <w:rPr>
          <w:rFonts w:ascii="Arial" w:hAnsi="Arial" w:cs="Arial"/>
          <w:lang w:val="en-GB"/>
        </w:rPr>
        <w:tab/>
        <w:t xml:space="preserve">+39 0521 902111  </w:t>
      </w:r>
    </w:p>
    <w:p w14:paraId="0716F65D" w14:textId="77777777" w:rsidR="007337C1" w:rsidRPr="00911F45" w:rsidRDefault="007337C1" w:rsidP="007337C1">
      <w:pPr>
        <w:ind w:left="708"/>
        <w:jc w:val="both"/>
        <w:rPr>
          <w:rFonts w:ascii="Arial" w:hAnsi="Arial" w:cs="Arial"/>
          <w:lang w:val="en-GB"/>
        </w:rPr>
      </w:pPr>
      <w:r w:rsidRPr="00911F45">
        <w:rPr>
          <w:rFonts w:ascii="Arial" w:hAnsi="Arial" w:cs="Arial"/>
          <w:lang w:val="en-GB"/>
        </w:rPr>
        <w:t>Email:</w:t>
      </w:r>
      <w:r w:rsidRPr="00911F45">
        <w:rPr>
          <w:rFonts w:ascii="Arial" w:hAnsi="Arial" w:cs="Arial"/>
          <w:lang w:val="en-GB"/>
        </w:rPr>
        <w:tab/>
        <w:t>protocollo@unipr.it</w:t>
      </w:r>
    </w:p>
    <w:p w14:paraId="519B50DB" w14:textId="2C4B5B86" w:rsidR="007A4559" w:rsidRPr="00911F45" w:rsidRDefault="007337C1" w:rsidP="00911F45">
      <w:pPr>
        <w:ind w:left="708"/>
        <w:jc w:val="both"/>
        <w:rPr>
          <w:rFonts w:ascii="Arial" w:hAnsi="Arial" w:cs="Arial"/>
          <w:lang w:val="en-GB"/>
        </w:rPr>
      </w:pPr>
      <w:r w:rsidRPr="00911F45">
        <w:rPr>
          <w:rFonts w:ascii="Arial" w:hAnsi="Arial" w:cs="Arial"/>
          <w:lang w:val="en-GB"/>
        </w:rPr>
        <w:t xml:space="preserve">PEC: </w:t>
      </w:r>
      <w:r w:rsidRPr="00911F45">
        <w:rPr>
          <w:rFonts w:ascii="Arial" w:hAnsi="Arial" w:cs="Arial"/>
          <w:lang w:val="en-GB"/>
        </w:rPr>
        <w:tab/>
        <w:t>protocollo@pec.unipr.it</w:t>
      </w:r>
      <w:r w:rsidRPr="00911F45">
        <w:rPr>
          <w:rFonts w:ascii="Arial" w:hAnsi="Arial" w:cs="Arial"/>
          <w:lang w:val="en-GB"/>
        </w:rPr>
        <w:cr/>
      </w:r>
    </w:p>
    <w:p w14:paraId="28136DB4" w14:textId="3E30772A" w:rsidR="007337C1" w:rsidRDefault="00911F45" w:rsidP="007337C1">
      <w:pPr>
        <w:pStyle w:val="Titolo1"/>
      </w:pPr>
      <w:r>
        <w:t>RESPONSABILE PER LA PROTEZIONE DEI DATI</w:t>
      </w:r>
    </w:p>
    <w:p w14:paraId="0C6452AF" w14:textId="4FB1C828" w:rsidR="007337C1" w:rsidRDefault="007337C1" w:rsidP="007337C1">
      <w:pPr>
        <w:jc w:val="both"/>
        <w:rPr>
          <w:rFonts w:ascii="Arial" w:hAnsi="Arial" w:cs="Arial"/>
        </w:rPr>
      </w:pPr>
      <w:r>
        <w:rPr>
          <w:rFonts w:ascii="Arial" w:hAnsi="Arial" w:cs="Arial"/>
        </w:rPr>
        <w:t xml:space="preserve">Il Responsabile per la Protezione dei dati (RPD-DPO) cui potrà rivolgersi per questioni relative al trattamento dei Suoi dati personali, raccolti nell’ambito dello Studio oggetto della presente informativa e, all’esercizio dei diritti ivi connessi è contattabile ai seguenti recapiti: </w:t>
      </w:r>
    </w:p>
    <w:p w14:paraId="39DB7E68" w14:textId="03D8531F" w:rsidR="007337C1" w:rsidRDefault="007337C1" w:rsidP="007337C1">
      <w:pPr>
        <w:jc w:val="both"/>
        <w:rPr>
          <w:rFonts w:ascii="Arial" w:hAnsi="Arial" w:cs="Arial"/>
        </w:rPr>
      </w:pPr>
    </w:p>
    <w:p w14:paraId="28368366" w14:textId="77777777" w:rsidR="007337C1" w:rsidRPr="007337C1" w:rsidRDefault="007337C1" w:rsidP="007337C1">
      <w:pPr>
        <w:jc w:val="both"/>
        <w:rPr>
          <w:rFonts w:ascii="Arial" w:hAnsi="Arial" w:cs="Arial"/>
        </w:rPr>
      </w:pPr>
      <w:r w:rsidRPr="007337C1">
        <w:rPr>
          <w:rFonts w:ascii="Arial" w:hAnsi="Arial" w:cs="Arial"/>
        </w:rPr>
        <w:t xml:space="preserve">Il Responsabile della Protezione dei Dati è contattabile ai seguenti recapiti: </w:t>
      </w: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77"/>
      </w:tblGrid>
      <w:tr w:rsidR="007337C1" w:rsidRPr="007337C1" w14:paraId="1A3413EE" w14:textId="77777777" w:rsidTr="00A33173">
        <w:tc>
          <w:tcPr>
            <w:tcW w:w="1276" w:type="dxa"/>
          </w:tcPr>
          <w:p w14:paraId="4E5B9EFE" w14:textId="77777777" w:rsidR="007337C1" w:rsidRPr="007337C1" w:rsidRDefault="007337C1" w:rsidP="007337C1">
            <w:pPr>
              <w:jc w:val="both"/>
              <w:rPr>
                <w:rFonts w:ascii="Arial" w:hAnsi="Arial" w:cs="Arial"/>
              </w:rPr>
            </w:pPr>
            <w:r w:rsidRPr="007337C1">
              <w:rPr>
                <w:rFonts w:ascii="Arial" w:hAnsi="Arial" w:cs="Arial"/>
              </w:rPr>
              <w:t>Email:</w:t>
            </w:r>
          </w:p>
        </w:tc>
        <w:tc>
          <w:tcPr>
            <w:tcW w:w="2977" w:type="dxa"/>
          </w:tcPr>
          <w:p w14:paraId="2BEF664B" w14:textId="77777777" w:rsidR="007337C1" w:rsidRPr="007337C1" w:rsidRDefault="00000000" w:rsidP="007337C1">
            <w:pPr>
              <w:jc w:val="both"/>
              <w:rPr>
                <w:rFonts w:ascii="Arial" w:hAnsi="Arial" w:cs="Arial"/>
              </w:rPr>
            </w:pPr>
            <w:hyperlink r:id="rId11" w:history="1">
              <w:r w:rsidR="007337C1" w:rsidRPr="007337C1">
                <w:rPr>
                  <w:rFonts w:ascii="Arial" w:hAnsi="Arial" w:cs="Arial"/>
                </w:rPr>
                <w:t>dpo@unipr.it</w:t>
              </w:r>
            </w:hyperlink>
          </w:p>
        </w:tc>
      </w:tr>
      <w:tr w:rsidR="007337C1" w:rsidRPr="007337C1" w14:paraId="3C096699" w14:textId="77777777" w:rsidTr="00A33173">
        <w:tc>
          <w:tcPr>
            <w:tcW w:w="1276" w:type="dxa"/>
          </w:tcPr>
          <w:p w14:paraId="5AED4C47" w14:textId="77777777" w:rsidR="007337C1" w:rsidRPr="007337C1" w:rsidRDefault="007337C1" w:rsidP="007337C1">
            <w:pPr>
              <w:jc w:val="both"/>
              <w:rPr>
                <w:rFonts w:ascii="Arial" w:hAnsi="Arial" w:cs="Arial"/>
              </w:rPr>
            </w:pPr>
            <w:r w:rsidRPr="007337C1">
              <w:rPr>
                <w:rFonts w:ascii="Arial" w:hAnsi="Arial" w:cs="Arial"/>
              </w:rPr>
              <w:t xml:space="preserve">PEC: </w:t>
            </w:r>
          </w:p>
        </w:tc>
        <w:tc>
          <w:tcPr>
            <w:tcW w:w="2977" w:type="dxa"/>
          </w:tcPr>
          <w:p w14:paraId="5C94302F" w14:textId="77777777" w:rsidR="007337C1" w:rsidRPr="007337C1" w:rsidRDefault="00000000" w:rsidP="007337C1">
            <w:pPr>
              <w:jc w:val="both"/>
              <w:rPr>
                <w:rFonts w:ascii="Arial" w:hAnsi="Arial" w:cs="Arial"/>
              </w:rPr>
            </w:pPr>
            <w:hyperlink r:id="rId12">
              <w:r w:rsidR="007337C1" w:rsidRPr="007337C1">
                <w:rPr>
                  <w:rFonts w:ascii="Arial" w:hAnsi="Arial" w:cs="Arial"/>
                </w:rPr>
                <w:t>dpo@pec.unipr.it</w:t>
              </w:r>
            </w:hyperlink>
          </w:p>
        </w:tc>
      </w:tr>
    </w:tbl>
    <w:p w14:paraId="1CF96F7B" w14:textId="77777777" w:rsidR="007337C1" w:rsidRDefault="007337C1" w:rsidP="007337C1">
      <w:pPr>
        <w:jc w:val="both"/>
        <w:rPr>
          <w:rFonts w:ascii="Arial" w:hAnsi="Arial" w:cs="Arial"/>
        </w:rPr>
      </w:pPr>
    </w:p>
    <w:p w14:paraId="1AC8A04B" w14:textId="2AA4394D" w:rsidR="007337C1" w:rsidRDefault="00911F45" w:rsidP="007337C1">
      <w:pPr>
        <w:pStyle w:val="Titolo1"/>
      </w:pPr>
      <w:r>
        <w:t>RESPONSABILE SCIENTIFICO</w:t>
      </w:r>
    </w:p>
    <w:p w14:paraId="4E79BF4B" w14:textId="22B18CE3" w:rsidR="007966AB" w:rsidRDefault="001C6FB7" w:rsidP="007337C1">
      <w:pPr>
        <w:spacing w:after="120"/>
        <w:jc w:val="both"/>
        <w:rPr>
          <w:rFonts w:ascii="Arial" w:eastAsia="Times New Roman" w:hAnsi="Arial"/>
          <w:color w:val="0000FF"/>
          <w:kern w:val="2"/>
        </w:rPr>
      </w:pPr>
      <w:r>
        <w:rPr>
          <w:rFonts w:ascii="Arial" w:hAnsi="Arial" w:cs="Arial"/>
        </w:rPr>
        <w:t xml:space="preserve">Responsabile </w:t>
      </w:r>
      <w:r w:rsidR="007337C1">
        <w:rPr>
          <w:rFonts w:ascii="Arial" w:hAnsi="Arial" w:cs="Arial"/>
        </w:rPr>
        <w:t xml:space="preserve">scientifico </w:t>
      </w:r>
      <w:r>
        <w:rPr>
          <w:rFonts w:ascii="Arial" w:hAnsi="Arial" w:cs="Arial"/>
        </w:rPr>
        <w:t xml:space="preserve">del trattamento è </w:t>
      </w:r>
      <w:r w:rsidR="007337C1" w:rsidRPr="007337C1">
        <w:rPr>
          <w:rFonts w:ascii="Arial" w:hAnsi="Arial" w:cs="Arial"/>
          <w:highlight w:val="green"/>
        </w:rPr>
        <w:t xml:space="preserve">INSERIRE NOME </w:t>
      </w:r>
      <w:r w:rsidR="007337C1">
        <w:rPr>
          <w:rFonts w:ascii="Arial" w:hAnsi="Arial" w:cs="Arial"/>
          <w:highlight w:val="green"/>
        </w:rPr>
        <w:t xml:space="preserve">E STRUTTURA DI AFFERENZA </w:t>
      </w:r>
      <w:r w:rsidR="007337C1" w:rsidRPr="007337C1">
        <w:rPr>
          <w:rFonts w:ascii="Arial" w:hAnsi="Arial" w:cs="Arial"/>
          <w:highlight w:val="green"/>
        </w:rPr>
        <w:t>DEL RESPONSABILE DELLA RICERCA</w:t>
      </w:r>
      <w:r w:rsidR="00EC3BFC">
        <w:rPr>
          <w:rFonts w:ascii="Arial" w:hAnsi="Arial" w:cs="Arial"/>
        </w:rPr>
        <w:t xml:space="preserve"> </w:t>
      </w:r>
      <w:r w:rsidR="00EC3BFC" w:rsidRPr="00EC3BFC">
        <w:rPr>
          <w:rFonts w:ascii="Arial" w:hAnsi="Arial" w:cs="Arial"/>
          <w:highlight w:val="green"/>
        </w:rPr>
        <w:t>E CONTATTI</w:t>
      </w:r>
    </w:p>
    <w:p w14:paraId="2FAC8301" w14:textId="77777777" w:rsidR="00510ED2" w:rsidRDefault="00510ED2" w:rsidP="00C621C7">
      <w:pPr>
        <w:jc w:val="both"/>
        <w:rPr>
          <w:rFonts w:ascii="Arial" w:hAnsi="Arial" w:cs="Arial"/>
        </w:rPr>
      </w:pPr>
    </w:p>
    <w:p w14:paraId="34881629" w14:textId="77777777" w:rsidR="00A2585D" w:rsidRDefault="00A2585D" w:rsidP="00C621C7">
      <w:pPr>
        <w:jc w:val="both"/>
        <w:rPr>
          <w:rFonts w:ascii="Arial" w:hAnsi="Arial" w:cs="Arial"/>
        </w:rPr>
      </w:pPr>
    </w:p>
    <w:p w14:paraId="63C6F191" w14:textId="77777777" w:rsidR="00A2585D" w:rsidRDefault="00A2585D" w:rsidP="00C621C7">
      <w:pPr>
        <w:jc w:val="both"/>
        <w:rPr>
          <w:rFonts w:ascii="Arial" w:hAnsi="Arial" w:cs="Arial"/>
        </w:rPr>
      </w:pPr>
      <w:r>
        <w:rPr>
          <w:rFonts w:ascii="Arial" w:hAnsi="Arial" w:cs="Arial"/>
        </w:rPr>
        <w:lastRenderedPageBreak/>
        <w:t>Ai sensi della normativa sopra citata il trattamento dei Suoi dati personali da parte dei soggetti incaricati al trattamento coinvolti nello Studio, sarà improntato al rispetto dei principi di cui all’art. 5 del GDPR e, in particolare a quelli di liceità, correttezza, trasparenza, pertinenza, non eccedenza e in modo da garantire un’adeguata sicurezza dei dati personali.</w:t>
      </w:r>
    </w:p>
    <w:p w14:paraId="622E3D3D" w14:textId="77777777" w:rsidR="00C621C7" w:rsidRDefault="00C621C7" w:rsidP="00C621C7">
      <w:pPr>
        <w:jc w:val="both"/>
        <w:rPr>
          <w:rFonts w:ascii="Arial" w:hAnsi="Arial" w:cs="Arial"/>
        </w:rPr>
      </w:pPr>
    </w:p>
    <w:p w14:paraId="264E1AEE" w14:textId="3817B81E" w:rsidR="00911F45" w:rsidRDefault="00911F45" w:rsidP="001044CA">
      <w:pPr>
        <w:pStyle w:val="Titolo1"/>
      </w:pPr>
      <w:r>
        <w:t>TRASFERIMENTO DATI ALL’ESTERO</w:t>
      </w:r>
    </w:p>
    <w:tbl>
      <w:tblPr>
        <w:tblStyle w:val="Grigliatabella"/>
        <w:tblW w:w="0" w:type="auto"/>
        <w:tblLook w:val="04A0" w:firstRow="1" w:lastRow="0" w:firstColumn="1" w:lastColumn="0" w:noHBand="0" w:noVBand="1"/>
      </w:tblPr>
      <w:tblGrid>
        <w:gridCol w:w="2830"/>
        <w:gridCol w:w="4253"/>
        <w:gridCol w:w="2545"/>
      </w:tblGrid>
      <w:tr w:rsidR="00911F45" w14:paraId="16AB0BE1" w14:textId="77777777" w:rsidTr="00C0283E">
        <w:tc>
          <w:tcPr>
            <w:tcW w:w="9628" w:type="dxa"/>
            <w:gridSpan w:val="3"/>
            <w:shd w:val="clear" w:color="auto" w:fill="D9D9D9" w:themeFill="background1" w:themeFillShade="D9"/>
          </w:tcPr>
          <w:p w14:paraId="2DCFC450" w14:textId="6746A40B" w:rsidR="00911F45" w:rsidRDefault="00C0283E" w:rsidP="00C0283E">
            <w:pPr>
              <w:jc w:val="center"/>
            </w:pPr>
            <w:r>
              <w:t>TRASFERIMENTO DI DATI ALL’ESTERO</w:t>
            </w:r>
          </w:p>
        </w:tc>
      </w:tr>
      <w:tr w:rsidR="00911F45" w14:paraId="41E61616" w14:textId="77777777" w:rsidTr="00C0283E">
        <w:tc>
          <w:tcPr>
            <w:tcW w:w="2830" w:type="dxa"/>
          </w:tcPr>
          <w:p w14:paraId="3AF36FE9" w14:textId="7BC379E9" w:rsidR="00911F45" w:rsidRPr="00C0283E" w:rsidRDefault="00C0283E" w:rsidP="00C0283E">
            <w:pPr>
              <w:jc w:val="center"/>
              <w:rPr>
                <w:b/>
                <w:bCs/>
              </w:rPr>
            </w:pPr>
            <w:r w:rsidRPr="00C0283E">
              <w:rPr>
                <w:b/>
                <w:bCs/>
              </w:rPr>
              <w:t>PAESI</w:t>
            </w:r>
          </w:p>
        </w:tc>
        <w:tc>
          <w:tcPr>
            <w:tcW w:w="4253" w:type="dxa"/>
          </w:tcPr>
          <w:p w14:paraId="281907D3" w14:textId="52319228" w:rsidR="00911F45" w:rsidRPr="00C0283E" w:rsidRDefault="00C0283E" w:rsidP="00C0283E">
            <w:pPr>
              <w:jc w:val="center"/>
              <w:rPr>
                <w:b/>
                <w:bCs/>
              </w:rPr>
            </w:pPr>
            <w:r w:rsidRPr="00C0283E">
              <w:rPr>
                <w:b/>
                <w:bCs/>
              </w:rPr>
              <w:t>DATA PROTECTION ADEGUATA</w:t>
            </w:r>
          </w:p>
        </w:tc>
        <w:tc>
          <w:tcPr>
            <w:tcW w:w="2545" w:type="dxa"/>
          </w:tcPr>
          <w:p w14:paraId="634DFCBF" w14:textId="18BB1D22" w:rsidR="00911F45" w:rsidRPr="00C0283E" w:rsidRDefault="00C0283E" w:rsidP="00C0283E">
            <w:pPr>
              <w:jc w:val="center"/>
              <w:rPr>
                <w:b/>
                <w:bCs/>
              </w:rPr>
            </w:pPr>
            <w:r w:rsidRPr="00C0283E">
              <w:rPr>
                <w:b/>
                <w:bCs/>
              </w:rPr>
              <w:t>GARANZIA</w:t>
            </w:r>
          </w:p>
        </w:tc>
      </w:tr>
      <w:tr w:rsidR="00911F45" w14:paraId="00D63314" w14:textId="77777777" w:rsidTr="00C0283E">
        <w:tc>
          <w:tcPr>
            <w:tcW w:w="2830" w:type="dxa"/>
          </w:tcPr>
          <w:p w14:paraId="32EA16A5" w14:textId="2065F829" w:rsidR="00911F45" w:rsidRDefault="00C0283E" w:rsidP="00C0283E">
            <w:pPr>
              <w:jc w:val="center"/>
            </w:pPr>
            <w:r>
              <w:t>Paesi dell’Unione Europea</w:t>
            </w:r>
          </w:p>
        </w:tc>
        <w:tc>
          <w:tcPr>
            <w:tcW w:w="4253" w:type="dxa"/>
          </w:tcPr>
          <w:p w14:paraId="59738AD0" w14:textId="02EE0F8B" w:rsidR="00911F45" w:rsidRDefault="00C0283E" w:rsidP="00C0283E">
            <w:pPr>
              <w:jc w:val="center"/>
            </w:pPr>
            <w:r>
              <w:t>X</w:t>
            </w:r>
          </w:p>
        </w:tc>
        <w:tc>
          <w:tcPr>
            <w:tcW w:w="2545" w:type="dxa"/>
          </w:tcPr>
          <w:p w14:paraId="40A1235B" w14:textId="77777777" w:rsidR="00911F45" w:rsidRDefault="00911F45" w:rsidP="00C0283E">
            <w:pPr>
              <w:jc w:val="center"/>
            </w:pPr>
          </w:p>
        </w:tc>
      </w:tr>
    </w:tbl>
    <w:p w14:paraId="5953D073" w14:textId="77777777" w:rsidR="00911F45" w:rsidRPr="00911F45" w:rsidRDefault="00911F45" w:rsidP="00911F45"/>
    <w:p w14:paraId="31697CFC" w14:textId="0053AE38" w:rsidR="00C0283E" w:rsidRDefault="00C0283E" w:rsidP="001044CA">
      <w:pPr>
        <w:pStyle w:val="Titolo1"/>
      </w:pPr>
      <w:r>
        <w:t>PARERI</w:t>
      </w:r>
    </w:p>
    <w:tbl>
      <w:tblPr>
        <w:tblStyle w:val="Grigliatabella"/>
        <w:tblW w:w="9634" w:type="dxa"/>
        <w:tblLook w:val="04A0" w:firstRow="1" w:lastRow="0" w:firstColumn="1" w:lastColumn="0" w:noHBand="0" w:noVBand="1"/>
      </w:tblPr>
      <w:tblGrid>
        <w:gridCol w:w="7366"/>
        <w:gridCol w:w="2268"/>
      </w:tblGrid>
      <w:tr w:rsidR="00C0283E" w14:paraId="6F1238A0" w14:textId="77777777" w:rsidTr="00C0283E">
        <w:tc>
          <w:tcPr>
            <w:tcW w:w="9634" w:type="dxa"/>
            <w:gridSpan w:val="2"/>
            <w:shd w:val="clear" w:color="auto" w:fill="D9D9D9" w:themeFill="background1" w:themeFillShade="D9"/>
          </w:tcPr>
          <w:p w14:paraId="3EEEED4B" w14:textId="13BCC462" w:rsidR="00C0283E" w:rsidRDefault="00C0283E" w:rsidP="00C15688">
            <w:pPr>
              <w:jc w:val="center"/>
            </w:pPr>
            <w:r>
              <w:t>PARERI</w:t>
            </w:r>
          </w:p>
        </w:tc>
      </w:tr>
      <w:tr w:rsidR="00C0283E" w14:paraId="30E652BA" w14:textId="77777777" w:rsidTr="00C0283E">
        <w:tc>
          <w:tcPr>
            <w:tcW w:w="7366" w:type="dxa"/>
          </w:tcPr>
          <w:p w14:paraId="29133EEC" w14:textId="18FFB4F7" w:rsidR="00C0283E" w:rsidRPr="00C0283E" w:rsidRDefault="00C0283E" w:rsidP="00C0283E">
            <w:pPr>
              <w:rPr>
                <w:b/>
                <w:bCs/>
              </w:rPr>
            </w:pPr>
            <w:r w:rsidRPr="00C0283E">
              <w:rPr>
                <w:b/>
                <w:bCs/>
              </w:rPr>
              <w:t>SOGGETTI</w:t>
            </w:r>
          </w:p>
        </w:tc>
        <w:tc>
          <w:tcPr>
            <w:tcW w:w="2268" w:type="dxa"/>
          </w:tcPr>
          <w:p w14:paraId="6261B3AE" w14:textId="1A6A9AD2" w:rsidR="00C0283E" w:rsidRPr="00C0283E" w:rsidRDefault="00C0283E" w:rsidP="00C15688">
            <w:pPr>
              <w:jc w:val="center"/>
              <w:rPr>
                <w:b/>
                <w:bCs/>
              </w:rPr>
            </w:pPr>
            <w:r w:rsidRPr="00C0283E">
              <w:rPr>
                <w:b/>
                <w:bCs/>
              </w:rPr>
              <w:t>ESITO</w:t>
            </w:r>
          </w:p>
        </w:tc>
      </w:tr>
      <w:tr w:rsidR="00C0283E" w14:paraId="5C11E736" w14:textId="77777777" w:rsidTr="00C0283E">
        <w:tc>
          <w:tcPr>
            <w:tcW w:w="7366" w:type="dxa"/>
          </w:tcPr>
          <w:p w14:paraId="0F006CB6" w14:textId="522A8948" w:rsidR="00C0283E" w:rsidRDefault="00C0283E" w:rsidP="00C0283E">
            <w:r>
              <w:t>Comitato Etico</w:t>
            </w:r>
          </w:p>
        </w:tc>
        <w:tc>
          <w:tcPr>
            <w:tcW w:w="2268" w:type="dxa"/>
          </w:tcPr>
          <w:p w14:paraId="1E572C01" w14:textId="345C7610" w:rsidR="00C0283E" w:rsidRDefault="00C0283E" w:rsidP="00C15688">
            <w:pPr>
              <w:jc w:val="center"/>
            </w:pPr>
            <w:r>
              <w:t>POSITIVO</w:t>
            </w:r>
          </w:p>
        </w:tc>
      </w:tr>
    </w:tbl>
    <w:p w14:paraId="6D77CDD3" w14:textId="77777777" w:rsidR="00C0283E" w:rsidRPr="00C0283E" w:rsidRDefault="00C0283E" w:rsidP="00C0283E"/>
    <w:p w14:paraId="22F026C7" w14:textId="01D70863" w:rsidR="00C621C7" w:rsidRDefault="00911F45" w:rsidP="001044CA">
      <w:pPr>
        <w:pStyle w:val="Titolo1"/>
      </w:pPr>
      <w:r>
        <w:t>IMPATTO</w:t>
      </w:r>
    </w:p>
    <w:p w14:paraId="720C5D0F" w14:textId="77777777" w:rsidR="00891E28" w:rsidRPr="007337C1" w:rsidRDefault="00891E28" w:rsidP="00C621C7">
      <w:pPr>
        <w:jc w:val="both"/>
        <w:rPr>
          <w:rFonts w:ascii="Arial" w:hAnsi="Arial" w:cs="Arial"/>
          <w:b/>
          <w:bCs/>
        </w:rPr>
      </w:pPr>
    </w:p>
    <w:tbl>
      <w:tblPr>
        <w:tblStyle w:val="Grigliatabella"/>
        <w:tblW w:w="9634" w:type="dxa"/>
        <w:tblLook w:val="04A0" w:firstRow="1" w:lastRow="0" w:firstColumn="1" w:lastColumn="0" w:noHBand="0" w:noVBand="1"/>
      </w:tblPr>
      <w:tblGrid>
        <w:gridCol w:w="2263"/>
        <w:gridCol w:w="7371"/>
      </w:tblGrid>
      <w:tr w:rsidR="00C0283E" w14:paraId="14E8D164" w14:textId="77777777" w:rsidTr="00C15688">
        <w:tc>
          <w:tcPr>
            <w:tcW w:w="9634" w:type="dxa"/>
            <w:gridSpan w:val="2"/>
            <w:shd w:val="clear" w:color="auto" w:fill="D9D9D9" w:themeFill="background1" w:themeFillShade="D9"/>
          </w:tcPr>
          <w:p w14:paraId="74A91072" w14:textId="7C939C1F" w:rsidR="00C0283E" w:rsidRDefault="00C0283E" w:rsidP="00C0283E">
            <w:pPr>
              <w:jc w:val="center"/>
            </w:pPr>
            <w:r>
              <w:t>CRITERI DI IMPATTO</w:t>
            </w:r>
          </w:p>
        </w:tc>
      </w:tr>
      <w:tr w:rsidR="00C0283E" w14:paraId="4F20FAD4" w14:textId="77777777" w:rsidTr="00C0283E">
        <w:tc>
          <w:tcPr>
            <w:tcW w:w="2263" w:type="dxa"/>
          </w:tcPr>
          <w:p w14:paraId="42B59310" w14:textId="248BCFAC" w:rsidR="00C0283E" w:rsidRPr="00C0283E" w:rsidRDefault="00C0283E" w:rsidP="00C15688">
            <w:pPr>
              <w:rPr>
                <w:b/>
                <w:bCs/>
              </w:rPr>
            </w:pPr>
            <w:r w:rsidRPr="00C0283E">
              <w:rPr>
                <w:b/>
                <w:bCs/>
              </w:rPr>
              <w:t>CLASSE DI IMPATTO</w:t>
            </w:r>
          </w:p>
        </w:tc>
        <w:tc>
          <w:tcPr>
            <w:tcW w:w="7371" w:type="dxa"/>
          </w:tcPr>
          <w:p w14:paraId="4AD7AD52" w14:textId="5BDCEB14" w:rsidR="00C0283E" w:rsidRPr="00C0283E" w:rsidRDefault="00C0283E" w:rsidP="00C15688">
            <w:pPr>
              <w:jc w:val="center"/>
              <w:rPr>
                <w:b/>
                <w:bCs/>
              </w:rPr>
            </w:pPr>
            <w:r w:rsidRPr="00C0283E">
              <w:rPr>
                <w:b/>
                <w:bCs/>
              </w:rPr>
              <w:t>IMPATTO</w:t>
            </w:r>
          </w:p>
        </w:tc>
      </w:tr>
      <w:tr w:rsidR="00C0283E" w14:paraId="1CBB6DE1" w14:textId="77777777" w:rsidTr="00C0283E">
        <w:tc>
          <w:tcPr>
            <w:tcW w:w="2263" w:type="dxa"/>
          </w:tcPr>
          <w:p w14:paraId="3F438144" w14:textId="2F18DC0D" w:rsidR="00C0283E" w:rsidRDefault="00C0283E" w:rsidP="00C15688">
            <w:r>
              <w:t>VOLUME DI DATI</w:t>
            </w:r>
          </w:p>
        </w:tc>
        <w:tc>
          <w:tcPr>
            <w:tcW w:w="7371" w:type="dxa"/>
          </w:tcPr>
          <w:p w14:paraId="1BC2D6E9" w14:textId="190651A5" w:rsidR="00C0283E" w:rsidRDefault="00C0283E" w:rsidP="00C15688">
            <w:pPr>
              <w:jc w:val="center"/>
            </w:pPr>
            <w:r>
              <w:rPr>
                <w:rFonts w:ascii="Calibri" w:eastAsia="Times New Roman" w:hAnsi="Calibri" w:cs="Calibri"/>
                <w:sz w:val="20"/>
                <w:szCs w:val="20"/>
                <w:lang w:eastAsia="ja-JP"/>
              </w:rPr>
              <w:t>Trattamento con meno di 5000 informazioni registrate</w:t>
            </w:r>
          </w:p>
        </w:tc>
      </w:tr>
      <w:tr w:rsidR="00C0283E" w14:paraId="1873AB06" w14:textId="77777777" w:rsidTr="00C0283E">
        <w:tc>
          <w:tcPr>
            <w:tcW w:w="2263" w:type="dxa"/>
          </w:tcPr>
          <w:p w14:paraId="396AF8FD" w14:textId="63F5501E" w:rsidR="00C0283E" w:rsidRDefault="00C0283E" w:rsidP="00C15688">
            <w:r w:rsidRPr="00C0283E">
              <w:t>PROFILAZIONE</w:t>
            </w:r>
          </w:p>
        </w:tc>
        <w:tc>
          <w:tcPr>
            <w:tcW w:w="7371" w:type="dxa"/>
          </w:tcPr>
          <w:p w14:paraId="57DEC68B" w14:textId="1E77714D" w:rsidR="00C0283E" w:rsidRDefault="00C0283E" w:rsidP="00C15688">
            <w:pPr>
              <w:jc w:val="center"/>
              <w:rPr>
                <w:rFonts w:ascii="Calibri" w:eastAsia="Times New Roman" w:hAnsi="Calibri" w:cs="Calibri"/>
                <w:sz w:val="20"/>
                <w:szCs w:val="20"/>
                <w:lang w:eastAsia="ja-JP"/>
              </w:rPr>
            </w:pPr>
            <w:r>
              <w:rPr>
                <w:rFonts w:ascii="Calibri" w:eastAsia="Times New Roman" w:hAnsi="Calibri" w:cs="Calibri"/>
                <w:sz w:val="20"/>
                <w:szCs w:val="20"/>
                <w:lang w:eastAsia="ja-JP"/>
              </w:rPr>
              <w:t>Trattamento che non opera profilazione</w:t>
            </w:r>
          </w:p>
        </w:tc>
      </w:tr>
      <w:tr w:rsidR="00C0283E" w14:paraId="6DF21248" w14:textId="77777777" w:rsidTr="00C0283E">
        <w:tc>
          <w:tcPr>
            <w:tcW w:w="2263" w:type="dxa"/>
          </w:tcPr>
          <w:p w14:paraId="0BE1E107" w14:textId="7B2780A4" w:rsidR="00C0283E" w:rsidRDefault="00C0283E" w:rsidP="00C15688">
            <w:r w:rsidRPr="00C0283E">
              <w:t>SORVEGLIANZA</w:t>
            </w:r>
          </w:p>
        </w:tc>
        <w:tc>
          <w:tcPr>
            <w:tcW w:w="7371" w:type="dxa"/>
          </w:tcPr>
          <w:p w14:paraId="73826F3B" w14:textId="2E3A8130" w:rsidR="00C0283E" w:rsidRDefault="00C0283E" w:rsidP="00C15688">
            <w:pPr>
              <w:jc w:val="center"/>
              <w:rPr>
                <w:rFonts w:ascii="Calibri" w:eastAsia="Times New Roman" w:hAnsi="Calibri" w:cs="Calibri"/>
                <w:sz w:val="20"/>
                <w:szCs w:val="20"/>
                <w:lang w:eastAsia="ja-JP"/>
              </w:rPr>
            </w:pPr>
            <w:r>
              <w:rPr>
                <w:rFonts w:ascii="Calibri" w:eastAsia="Times New Roman" w:hAnsi="Calibri" w:cs="Calibri"/>
                <w:sz w:val="20"/>
                <w:szCs w:val="20"/>
                <w:lang w:eastAsia="ja-JP"/>
              </w:rPr>
              <w:t>Trattamento che non opera sorveglianza su larga scala in spazi aperti al pubblico</w:t>
            </w:r>
          </w:p>
        </w:tc>
      </w:tr>
      <w:tr w:rsidR="00C0283E" w14:paraId="70AB7A03" w14:textId="77777777" w:rsidTr="00C0283E">
        <w:tc>
          <w:tcPr>
            <w:tcW w:w="2263" w:type="dxa"/>
          </w:tcPr>
          <w:p w14:paraId="223E4A9D" w14:textId="10F07ECF" w:rsidR="00C0283E" w:rsidRDefault="00C0283E" w:rsidP="00C15688">
            <w:r w:rsidRPr="00C0283E">
              <w:t>RISERVATEZZA</w:t>
            </w:r>
          </w:p>
        </w:tc>
        <w:tc>
          <w:tcPr>
            <w:tcW w:w="7371" w:type="dxa"/>
          </w:tcPr>
          <w:p w14:paraId="4AC13217" w14:textId="21694C65" w:rsidR="00C0283E" w:rsidRDefault="00C0283E" w:rsidP="00C15688">
            <w:pPr>
              <w:jc w:val="center"/>
              <w:rPr>
                <w:rFonts w:ascii="Calibri" w:eastAsia="Times New Roman" w:hAnsi="Calibri" w:cs="Calibri"/>
                <w:sz w:val="20"/>
                <w:szCs w:val="20"/>
                <w:lang w:eastAsia="ja-JP"/>
              </w:rPr>
            </w:pPr>
            <w:r>
              <w:rPr>
                <w:rFonts w:ascii="Calibri" w:eastAsia="Times New Roman" w:hAnsi="Calibri" w:cs="Calibri"/>
                <w:sz w:val="20"/>
                <w:szCs w:val="20"/>
                <w:lang w:eastAsia="ja-JP"/>
              </w:rPr>
              <w:t>Gli individui non avranno disagi o conseguenze</w:t>
            </w:r>
          </w:p>
        </w:tc>
      </w:tr>
      <w:tr w:rsidR="00C0283E" w14:paraId="7CD3279D" w14:textId="77777777" w:rsidTr="00C0283E">
        <w:tc>
          <w:tcPr>
            <w:tcW w:w="2263" w:type="dxa"/>
          </w:tcPr>
          <w:p w14:paraId="694A74DC" w14:textId="5E379BDF" w:rsidR="00C0283E" w:rsidRDefault="00C0283E" w:rsidP="00C15688">
            <w:r w:rsidRPr="00C0283E">
              <w:t>INTEGRITÀ</w:t>
            </w:r>
          </w:p>
        </w:tc>
        <w:tc>
          <w:tcPr>
            <w:tcW w:w="7371" w:type="dxa"/>
          </w:tcPr>
          <w:p w14:paraId="68721D19" w14:textId="423DA6F7" w:rsidR="00C0283E" w:rsidRDefault="00C0283E" w:rsidP="00C0283E">
            <w:pPr>
              <w:suppressAutoHyphens w:val="0"/>
              <w:autoSpaceDE w:val="0"/>
              <w:autoSpaceDN w:val="0"/>
              <w:adjustRightInd w:val="0"/>
              <w:rPr>
                <w:rFonts w:ascii="Calibri" w:eastAsia="Times New Roman" w:hAnsi="Calibri" w:cs="Calibri"/>
                <w:sz w:val="20"/>
                <w:szCs w:val="20"/>
                <w:lang w:eastAsia="ja-JP"/>
              </w:rPr>
            </w:pPr>
            <w:r>
              <w:rPr>
                <w:rFonts w:ascii="Calibri" w:eastAsia="Times New Roman" w:hAnsi="Calibri" w:cs="Calibri"/>
                <w:sz w:val="20"/>
                <w:szCs w:val="20"/>
                <w:lang w:eastAsia="ja-JP"/>
              </w:rPr>
              <w:t>Gli individui possono andare incontro a disagi minori, che supereranno senza alcun problema</w:t>
            </w:r>
            <w:r>
              <w:rPr>
                <w:rFonts w:ascii="Calibri" w:eastAsia="Times New Roman" w:hAnsi="Calibri" w:cs="Calibri"/>
                <w:sz w:val="20"/>
                <w:szCs w:val="20"/>
                <w:lang w:eastAsia="ja-JP"/>
              </w:rPr>
              <w:t xml:space="preserve"> </w:t>
            </w:r>
            <w:r>
              <w:rPr>
                <w:rFonts w:ascii="Calibri" w:eastAsia="Times New Roman" w:hAnsi="Calibri" w:cs="Calibri"/>
                <w:sz w:val="20"/>
                <w:szCs w:val="20"/>
                <w:lang w:eastAsia="ja-JP"/>
              </w:rPr>
              <w:t>(tempo trascorso reinserendo informazioni, fastidi, irritazioni, ecc.).</w:t>
            </w:r>
          </w:p>
        </w:tc>
      </w:tr>
      <w:tr w:rsidR="00C0283E" w14:paraId="791829C8" w14:textId="77777777" w:rsidTr="00C0283E">
        <w:tc>
          <w:tcPr>
            <w:tcW w:w="2263" w:type="dxa"/>
          </w:tcPr>
          <w:p w14:paraId="38FED45D" w14:textId="70644DAD" w:rsidR="00C0283E" w:rsidRDefault="00C0283E" w:rsidP="00C15688">
            <w:r w:rsidRPr="00C0283E">
              <w:t>DISPONIBILITÀ</w:t>
            </w:r>
          </w:p>
        </w:tc>
        <w:tc>
          <w:tcPr>
            <w:tcW w:w="7371" w:type="dxa"/>
          </w:tcPr>
          <w:p w14:paraId="2325B832" w14:textId="40852E6C" w:rsidR="00C0283E" w:rsidRDefault="00C0283E" w:rsidP="00C15688">
            <w:pPr>
              <w:jc w:val="center"/>
              <w:rPr>
                <w:rFonts w:ascii="Calibri" w:eastAsia="Times New Roman" w:hAnsi="Calibri" w:cs="Calibri"/>
                <w:sz w:val="20"/>
                <w:szCs w:val="20"/>
                <w:lang w:eastAsia="ja-JP"/>
              </w:rPr>
            </w:pPr>
            <w:r>
              <w:rPr>
                <w:rFonts w:ascii="Calibri" w:eastAsia="Times New Roman" w:hAnsi="Calibri" w:cs="Calibri"/>
                <w:sz w:val="20"/>
                <w:szCs w:val="20"/>
                <w:lang w:eastAsia="ja-JP"/>
              </w:rPr>
              <w:t>Gli individui non avranno disagi o conseguenze</w:t>
            </w:r>
          </w:p>
        </w:tc>
      </w:tr>
    </w:tbl>
    <w:p w14:paraId="6EB35867" w14:textId="5326976A" w:rsidR="00E675A5" w:rsidRDefault="00E675A5" w:rsidP="00515AAB">
      <w:pPr>
        <w:autoSpaceDE w:val="0"/>
        <w:jc w:val="both"/>
        <w:rPr>
          <w:rFonts w:ascii="Arial" w:eastAsia="Times New Roman" w:hAnsi="Arial" w:cs="Arial"/>
          <w:color w:val="000000"/>
        </w:rPr>
      </w:pPr>
    </w:p>
    <w:p w14:paraId="715361C6" w14:textId="300319E8" w:rsidR="00E675A5" w:rsidRDefault="00C0283E" w:rsidP="001044CA">
      <w:pPr>
        <w:pStyle w:val="Titolo1"/>
      </w:pPr>
      <w:r>
        <w:t>SINTESI DEL RISCHIO</w:t>
      </w:r>
    </w:p>
    <w:p w14:paraId="26DADA99" w14:textId="77777777" w:rsidR="00E675A5" w:rsidRDefault="00E675A5" w:rsidP="00515AAB">
      <w:pPr>
        <w:autoSpaceDE w:val="0"/>
        <w:jc w:val="both"/>
        <w:rPr>
          <w:rFonts w:ascii="Arial" w:eastAsia="Times New Roman" w:hAnsi="Arial" w:cs="Arial"/>
          <w:b/>
          <w:bCs/>
          <w:color w:val="000000"/>
        </w:rPr>
      </w:pPr>
    </w:p>
    <w:tbl>
      <w:tblPr>
        <w:tblStyle w:val="Grigliatabella"/>
        <w:tblW w:w="0" w:type="auto"/>
        <w:tblLook w:val="04A0" w:firstRow="1" w:lastRow="0" w:firstColumn="1" w:lastColumn="0" w:noHBand="0" w:noVBand="1"/>
      </w:tblPr>
      <w:tblGrid>
        <w:gridCol w:w="1555"/>
        <w:gridCol w:w="1842"/>
        <w:gridCol w:w="2835"/>
        <w:gridCol w:w="2002"/>
        <w:gridCol w:w="1394"/>
      </w:tblGrid>
      <w:tr w:rsidR="00D31A67" w14:paraId="2738E291" w14:textId="0533EEA4" w:rsidTr="009D623E">
        <w:tc>
          <w:tcPr>
            <w:tcW w:w="9628" w:type="dxa"/>
            <w:gridSpan w:val="5"/>
            <w:shd w:val="clear" w:color="auto" w:fill="D9D9D9" w:themeFill="background1" w:themeFillShade="D9"/>
          </w:tcPr>
          <w:p w14:paraId="3456B7A9" w14:textId="2A163270" w:rsidR="00D31A67" w:rsidRDefault="00D31A67" w:rsidP="00C15688">
            <w:pPr>
              <w:jc w:val="center"/>
            </w:pPr>
            <w:r>
              <w:t>SINTESI DEL RISCHIO</w:t>
            </w:r>
          </w:p>
        </w:tc>
      </w:tr>
      <w:tr w:rsidR="00D31A67" w14:paraId="7535D2BD" w14:textId="7DD09D11" w:rsidTr="00D31A67">
        <w:tc>
          <w:tcPr>
            <w:tcW w:w="1555" w:type="dxa"/>
          </w:tcPr>
          <w:p w14:paraId="4C589065" w14:textId="49576DD6" w:rsidR="00D31A67" w:rsidRPr="00C0283E" w:rsidRDefault="00D31A67" w:rsidP="00C15688">
            <w:pPr>
              <w:jc w:val="center"/>
              <w:rPr>
                <w:b/>
                <w:bCs/>
              </w:rPr>
            </w:pPr>
            <w:r>
              <w:rPr>
                <w:b/>
                <w:bCs/>
              </w:rPr>
              <w:t>CLASSE</w:t>
            </w:r>
          </w:p>
        </w:tc>
        <w:tc>
          <w:tcPr>
            <w:tcW w:w="1842" w:type="dxa"/>
          </w:tcPr>
          <w:p w14:paraId="7CA8439C" w14:textId="712C2A15" w:rsidR="00D31A67" w:rsidRPr="00C0283E" w:rsidRDefault="00D31A67" w:rsidP="00C15688">
            <w:pPr>
              <w:jc w:val="center"/>
              <w:rPr>
                <w:b/>
                <w:bCs/>
              </w:rPr>
            </w:pPr>
            <w:r>
              <w:rPr>
                <w:b/>
                <w:bCs/>
              </w:rPr>
              <w:t>CATEGORIA</w:t>
            </w:r>
          </w:p>
        </w:tc>
        <w:tc>
          <w:tcPr>
            <w:tcW w:w="2835" w:type="dxa"/>
          </w:tcPr>
          <w:p w14:paraId="5E36BE77" w14:textId="7643DE2B" w:rsidR="00D31A67" w:rsidRPr="00C0283E" w:rsidRDefault="00D31A67" w:rsidP="00C15688">
            <w:pPr>
              <w:jc w:val="center"/>
              <w:rPr>
                <w:b/>
                <w:bCs/>
              </w:rPr>
            </w:pPr>
            <w:r>
              <w:rPr>
                <w:b/>
                <w:bCs/>
              </w:rPr>
              <w:t>MINACCIA</w:t>
            </w:r>
          </w:p>
        </w:tc>
        <w:tc>
          <w:tcPr>
            <w:tcW w:w="2002" w:type="dxa"/>
          </w:tcPr>
          <w:p w14:paraId="5B8C0D08" w14:textId="571003CB" w:rsidR="00D31A67" w:rsidRPr="00C0283E" w:rsidRDefault="00D31A67" w:rsidP="00C15688">
            <w:pPr>
              <w:jc w:val="center"/>
              <w:rPr>
                <w:b/>
                <w:bCs/>
              </w:rPr>
            </w:pPr>
            <w:r>
              <w:rPr>
                <w:b/>
                <w:bCs/>
              </w:rPr>
              <w:t>RISCHIO LORDO O INERENTE</w:t>
            </w:r>
          </w:p>
        </w:tc>
        <w:tc>
          <w:tcPr>
            <w:tcW w:w="1394" w:type="dxa"/>
          </w:tcPr>
          <w:p w14:paraId="47268ABD" w14:textId="367F2AA7" w:rsidR="00D31A67" w:rsidRPr="00C0283E" w:rsidRDefault="00D31A67" w:rsidP="00C15688">
            <w:pPr>
              <w:jc w:val="center"/>
              <w:rPr>
                <w:b/>
                <w:bCs/>
              </w:rPr>
            </w:pPr>
            <w:r>
              <w:rPr>
                <w:b/>
                <w:bCs/>
              </w:rPr>
              <w:t>RISCHIO NETTO</w:t>
            </w:r>
          </w:p>
        </w:tc>
      </w:tr>
      <w:tr w:rsidR="00D31A67" w14:paraId="65A15A4B" w14:textId="2CA54E5A" w:rsidTr="00D31A67">
        <w:tc>
          <w:tcPr>
            <w:tcW w:w="1555" w:type="dxa"/>
          </w:tcPr>
          <w:p w14:paraId="2CE29200" w14:textId="2EF6206A" w:rsidR="00D31A67" w:rsidRDefault="00D31A67" w:rsidP="00C15688">
            <w:pPr>
              <w:jc w:val="center"/>
            </w:pPr>
            <w:r w:rsidRPr="00D31A67">
              <w:t>Compliance</w:t>
            </w:r>
          </w:p>
        </w:tc>
        <w:tc>
          <w:tcPr>
            <w:tcW w:w="1842" w:type="dxa"/>
          </w:tcPr>
          <w:p w14:paraId="0B07CEDD" w14:textId="76B57A67" w:rsidR="00D31A67" w:rsidRDefault="00D31A67" w:rsidP="00C15688">
            <w:pPr>
              <w:jc w:val="center"/>
            </w:pPr>
            <w:r w:rsidRPr="00D31A67">
              <w:t>Compliance</w:t>
            </w:r>
          </w:p>
        </w:tc>
        <w:tc>
          <w:tcPr>
            <w:tcW w:w="2835" w:type="dxa"/>
          </w:tcPr>
          <w:p w14:paraId="4597A4FD" w14:textId="1EDC865D" w:rsidR="00D31A67" w:rsidRDefault="00D31A67" w:rsidP="00D31A67">
            <w:r w:rsidRPr="00D31A67">
              <w:t>Raccolta eccessiva di dati personali</w:t>
            </w:r>
          </w:p>
        </w:tc>
        <w:tc>
          <w:tcPr>
            <w:tcW w:w="2002" w:type="dxa"/>
          </w:tcPr>
          <w:p w14:paraId="7F10DCC1" w14:textId="77777777" w:rsidR="00D31A67" w:rsidRDefault="00D31A67" w:rsidP="00C15688">
            <w:pPr>
              <w:jc w:val="center"/>
            </w:pPr>
          </w:p>
        </w:tc>
        <w:tc>
          <w:tcPr>
            <w:tcW w:w="1394" w:type="dxa"/>
          </w:tcPr>
          <w:p w14:paraId="5CBB966E" w14:textId="77777777" w:rsidR="00D31A67" w:rsidRDefault="00D31A67" w:rsidP="00C15688">
            <w:pPr>
              <w:jc w:val="center"/>
            </w:pPr>
          </w:p>
        </w:tc>
      </w:tr>
      <w:tr w:rsidR="00D31A67" w14:paraId="1C9CFFF7" w14:textId="77777777" w:rsidTr="00D31A67">
        <w:tc>
          <w:tcPr>
            <w:tcW w:w="1555" w:type="dxa"/>
          </w:tcPr>
          <w:p w14:paraId="150B0773" w14:textId="12EFA293" w:rsidR="00D31A67" w:rsidRPr="00D31A67" w:rsidRDefault="00D31A67" w:rsidP="00D31A67">
            <w:pPr>
              <w:jc w:val="center"/>
            </w:pPr>
            <w:r w:rsidRPr="00D31A67">
              <w:t>Compliance</w:t>
            </w:r>
          </w:p>
        </w:tc>
        <w:tc>
          <w:tcPr>
            <w:tcW w:w="1842" w:type="dxa"/>
          </w:tcPr>
          <w:p w14:paraId="63297F92" w14:textId="0E3C952E" w:rsidR="00D31A67" w:rsidRPr="00D31A67" w:rsidRDefault="00D31A67" w:rsidP="00D31A67">
            <w:pPr>
              <w:jc w:val="center"/>
            </w:pPr>
            <w:r w:rsidRPr="00D31A67">
              <w:t>Compliance</w:t>
            </w:r>
          </w:p>
        </w:tc>
        <w:tc>
          <w:tcPr>
            <w:tcW w:w="2835" w:type="dxa"/>
          </w:tcPr>
          <w:p w14:paraId="4A0FF81A" w14:textId="307D3E44" w:rsidR="00D31A67" w:rsidRPr="00D31A67" w:rsidRDefault="00D31A67" w:rsidP="00D31A67">
            <w:r w:rsidRPr="00D31A67">
              <w:t>Collegamento o accesso a dati non</w:t>
            </w:r>
            <w:r w:rsidRPr="00D31A67">
              <w:t xml:space="preserve"> </w:t>
            </w:r>
            <w:r w:rsidRPr="00D31A67">
              <w:t>autorizzati</w:t>
            </w:r>
          </w:p>
        </w:tc>
        <w:tc>
          <w:tcPr>
            <w:tcW w:w="2002" w:type="dxa"/>
          </w:tcPr>
          <w:p w14:paraId="61ADE525" w14:textId="77777777" w:rsidR="00D31A67" w:rsidRDefault="00D31A67" w:rsidP="00D31A67">
            <w:pPr>
              <w:jc w:val="center"/>
            </w:pPr>
          </w:p>
        </w:tc>
        <w:tc>
          <w:tcPr>
            <w:tcW w:w="1394" w:type="dxa"/>
          </w:tcPr>
          <w:p w14:paraId="673CA544" w14:textId="77777777" w:rsidR="00D31A67" w:rsidRDefault="00D31A67" w:rsidP="00D31A67">
            <w:pPr>
              <w:jc w:val="center"/>
            </w:pPr>
          </w:p>
        </w:tc>
      </w:tr>
      <w:tr w:rsidR="00D31A67" w14:paraId="625EE93A" w14:textId="77777777" w:rsidTr="00D31A67">
        <w:tc>
          <w:tcPr>
            <w:tcW w:w="1555" w:type="dxa"/>
          </w:tcPr>
          <w:p w14:paraId="56410E31" w14:textId="4533CCE5" w:rsidR="00D31A67" w:rsidRPr="00D31A67" w:rsidRDefault="00D31A67" w:rsidP="00D31A67">
            <w:pPr>
              <w:jc w:val="center"/>
            </w:pPr>
            <w:r w:rsidRPr="00D31A67">
              <w:t>Compliance</w:t>
            </w:r>
          </w:p>
        </w:tc>
        <w:tc>
          <w:tcPr>
            <w:tcW w:w="1842" w:type="dxa"/>
          </w:tcPr>
          <w:p w14:paraId="18CA5D4C" w14:textId="6F483618" w:rsidR="00D31A67" w:rsidRPr="00D31A67" w:rsidRDefault="00D31A67" w:rsidP="00D31A67">
            <w:pPr>
              <w:jc w:val="center"/>
            </w:pPr>
            <w:r w:rsidRPr="00D31A67">
              <w:t>Compliance</w:t>
            </w:r>
          </w:p>
        </w:tc>
        <w:tc>
          <w:tcPr>
            <w:tcW w:w="2835" w:type="dxa"/>
          </w:tcPr>
          <w:p w14:paraId="2669EAE0" w14:textId="55E98C06" w:rsidR="00D31A67" w:rsidRPr="00D31A67" w:rsidRDefault="00D31A67" w:rsidP="00D31A67">
            <w:r w:rsidRPr="00D31A67">
              <w:t>Informazioni insufficienti sulle</w:t>
            </w:r>
            <w:r>
              <w:t xml:space="preserve"> </w:t>
            </w:r>
            <w:r w:rsidRPr="00D31A67">
              <w:t>finalità di uso</w:t>
            </w:r>
          </w:p>
        </w:tc>
        <w:tc>
          <w:tcPr>
            <w:tcW w:w="2002" w:type="dxa"/>
          </w:tcPr>
          <w:p w14:paraId="48646B0A" w14:textId="77777777" w:rsidR="00D31A67" w:rsidRDefault="00D31A67" w:rsidP="00D31A67">
            <w:pPr>
              <w:jc w:val="center"/>
            </w:pPr>
          </w:p>
        </w:tc>
        <w:tc>
          <w:tcPr>
            <w:tcW w:w="1394" w:type="dxa"/>
          </w:tcPr>
          <w:p w14:paraId="4F6B4C67" w14:textId="77777777" w:rsidR="00D31A67" w:rsidRDefault="00D31A67" w:rsidP="00D31A67">
            <w:pPr>
              <w:jc w:val="center"/>
            </w:pPr>
          </w:p>
        </w:tc>
      </w:tr>
      <w:tr w:rsidR="00D31A67" w14:paraId="290B4A40" w14:textId="77777777" w:rsidTr="00D31A67">
        <w:tc>
          <w:tcPr>
            <w:tcW w:w="1555" w:type="dxa"/>
          </w:tcPr>
          <w:p w14:paraId="168B745C" w14:textId="40502CCE" w:rsidR="00D31A67" w:rsidRPr="00D31A67" w:rsidRDefault="00D31A67" w:rsidP="00D31A67">
            <w:pPr>
              <w:jc w:val="center"/>
            </w:pPr>
            <w:r w:rsidRPr="00D31A67">
              <w:lastRenderedPageBreak/>
              <w:t>Compliance</w:t>
            </w:r>
          </w:p>
        </w:tc>
        <w:tc>
          <w:tcPr>
            <w:tcW w:w="1842" w:type="dxa"/>
          </w:tcPr>
          <w:p w14:paraId="7EFBB559" w14:textId="5ED3BEDD" w:rsidR="00D31A67" w:rsidRPr="00D31A67" w:rsidRDefault="00D31A67" w:rsidP="00D31A67">
            <w:pPr>
              <w:jc w:val="center"/>
            </w:pPr>
            <w:r w:rsidRPr="00D31A67">
              <w:t>Compliance</w:t>
            </w:r>
          </w:p>
        </w:tc>
        <w:tc>
          <w:tcPr>
            <w:tcW w:w="2835" w:type="dxa"/>
          </w:tcPr>
          <w:p w14:paraId="196925EC" w14:textId="087C5BD1" w:rsidR="00D31A67" w:rsidRPr="00D31A67" w:rsidRDefault="00D31A67" w:rsidP="00D31A67">
            <w:r w:rsidRPr="00D31A67">
              <w:t>Diritti dell'interessato non rispettati</w:t>
            </w:r>
          </w:p>
        </w:tc>
        <w:tc>
          <w:tcPr>
            <w:tcW w:w="2002" w:type="dxa"/>
          </w:tcPr>
          <w:p w14:paraId="71E09BAF" w14:textId="77777777" w:rsidR="00D31A67" w:rsidRDefault="00D31A67" w:rsidP="00D31A67">
            <w:pPr>
              <w:jc w:val="center"/>
            </w:pPr>
          </w:p>
        </w:tc>
        <w:tc>
          <w:tcPr>
            <w:tcW w:w="1394" w:type="dxa"/>
          </w:tcPr>
          <w:p w14:paraId="50C17751" w14:textId="77777777" w:rsidR="00D31A67" w:rsidRDefault="00D31A67" w:rsidP="00D31A67">
            <w:pPr>
              <w:jc w:val="center"/>
            </w:pPr>
          </w:p>
        </w:tc>
      </w:tr>
      <w:tr w:rsidR="00D31A67" w14:paraId="5D63D4B1" w14:textId="77777777" w:rsidTr="00D31A67">
        <w:tc>
          <w:tcPr>
            <w:tcW w:w="1555" w:type="dxa"/>
          </w:tcPr>
          <w:p w14:paraId="1A6AEBF5" w14:textId="7C4E10EE" w:rsidR="00D31A67" w:rsidRPr="00D31A67" w:rsidRDefault="00D31A67" w:rsidP="00D31A67">
            <w:pPr>
              <w:jc w:val="center"/>
            </w:pPr>
            <w:r w:rsidRPr="00D31A67">
              <w:t>Compliance</w:t>
            </w:r>
          </w:p>
        </w:tc>
        <w:tc>
          <w:tcPr>
            <w:tcW w:w="1842" w:type="dxa"/>
          </w:tcPr>
          <w:p w14:paraId="12EAE49B" w14:textId="59EC62D6" w:rsidR="00D31A67" w:rsidRPr="00D31A67" w:rsidRDefault="00D31A67" w:rsidP="00D31A67">
            <w:pPr>
              <w:jc w:val="center"/>
            </w:pPr>
            <w:r w:rsidRPr="00D31A67">
              <w:t>Compliance</w:t>
            </w:r>
          </w:p>
        </w:tc>
        <w:tc>
          <w:tcPr>
            <w:tcW w:w="2835" w:type="dxa"/>
          </w:tcPr>
          <w:p w14:paraId="5850D68A" w14:textId="579DC2F1" w:rsidR="00D31A67" w:rsidRPr="00D31A67" w:rsidRDefault="00D31A67" w:rsidP="00D31A67">
            <w:r w:rsidRPr="00D31A67">
              <w:t>Elaborazione di dati personali non</w:t>
            </w:r>
            <w:r w:rsidRPr="00D31A67">
              <w:t xml:space="preserve"> </w:t>
            </w:r>
            <w:r w:rsidRPr="00D31A67">
              <w:t>autorizzata</w:t>
            </w:r>
          </w:p>
        </w:tc>
        <w:tc>
          <w:tcPr>
            <w:tcW w:w="2002" w:type="dxa"/>
          </w:tcPr>
          <w:p w14:paraId="304349DF" w14:textId="77777777" w:rsidR="00D31A67" w:rsidRDefault="00D31A67" w:rsidP="00D31A67">
            <w:pPr>
              <w:jc w:val="center"/>
            </w:pPr>
          </w:p>
        </w:tc>
        <w:tc>
          <w:tcPr>
            <w:tcW w:w="1394" w:type="dxa"/>
          </w:tcPr>
          <w:p w14:paraId="2075AC68" w14:textId="77777777" w:rsidR="00D31A67" w:rsidRDefault="00D31A67" w:rsidP="00D31A67">
            <w:pPr>
              <w:jc w:val="center"/>
            </w:pPr>
          </w:p>
        </w:tc>
      </w:tr>
      <w:tr w:rsidR="00D31A67" w14:paraId="56C61B9A" w14:textId="77777777" w:rsidTr="00D31A67">
        <w:tc>
          <w:tcPr>
            <w:tcW w:w="1555" w:type="dxa"/>
          </w:tcPr>
          <w:p w14:paraId="78D66B60" w14:textId="5C9886A1" w:rsidR="00D31A67" w:rsidRPr="00D31A67" w:rsidRDefault="00D31A67" w:rsidP="00D31A67">
            <w:pPr>
              <w:jc w:val="center"/>
            </w:pPr>
            <w:r w:rsidRPr="00D31A67">
              <w:t>Compliance</w:t>
            </w:r>
          </w:p>
        </w:tc>
        <w:tc>
          <w:tcPr>
            <w:tcW w:w="1842" w:type="dxa"/>
          </w:tcPr>
          <w:p w14:paraId="54E249DE" w14:textId="6271B4FD" w:rsidR="00D31A67" w:rsidRPr="00D31A67" w:rsidRDefault="00D31A67" w:rsidP="00D31A67">
            <w:pPr>
              <w:jc w:val="center"/>
            </w:pPr>
            <w:r w:rsidRPr="00D31A67">
              <w:t>Compliance</w:t>
            </w:r>
          </w:p>
        </w:tc>
        <w:tc>
          <w:tcPr>
            <w:tcW w:w="2835" w:type="dxa"/>
          </w:tcPr>
          <w:p w14:paraId="0838BD91" w14:textId="41731D54" w:rsidR="00D31A67" w:rsidRPr="00D31A67" w:rsidRDefault="00D31A67" w:rsidP="00D31A67">
            <w:r w:rsidRPr="00D31A67">
              <w:t>Condivisione di dati non autorizzata</w:t>
            </w:r>
          </w:p>
        </w:tc>
        <w:tc>
          <w:tcPr>
            <w:tcW w:w="2002" w:type="dxa"/>
          </w:tcPr>
          <w:p w14:paraId="03CD1715" w14:textId="77777777" w:rsidR="00D31A67" w:rsidRDefault="00D31A67" w:rsidP="00D31A67">
            <w:pPr>
              <w:jc w:val="center"/>
            </w:pPr>
          </w:p>
        </w:tc>
        <w:tc>
          <w:tcPr>
            <w:tcW w:w="1394" w:type="dxa"/>
          </w:tcPr>
          <w:p w14:paraId="6DFB24F7" w14:textId="77777777" w:rsidR="00D31A67" w:rsidRDefault="00D31A67" w:rsidP="00D31A67">
            <w:pPr>
              <w:jc w:val="center"/>
            </w:pPr>
          </w:p>
        </w:tc>
      </w:tr>
      <w:tr w:rsidR="00D31A67" w14:paraId="3E31A4CA" w14:textId="77777777" w:rsidTr="00D31A67">
        <w:tc>
          <w:tcPr>
            <w:tcW w:w="1555" w:type="dxa"/>
          </w:tcPr>
          <w:p w14:paraId="7AEC2563" w14:textId="787FF183" w:rsidR="00D31A67" w:rsidRPr="00D31A67" w:rsidRDefault="00D31A67" w:rsidP="00D31A67">
            <w:pPr>
              <w:jc w:val="center"/>
            </w:pPr>
            <w:r w:rsidRPr="00D31A67">
              <w:t>Compliance</w:t>
            </w:r>
          </w:p>
        </w:tc>
        <w:tc>
          <w:tcPr>
            <w:tcW w:w="1842" w:type="dxa"/>
          </w:tcPr>
          <w:p w14:paraId="50634D03" w14:textId="5F6131DD" w:rsidR="00D31A67" w:rsidRPr="00D31A67" w:rsidRDefault="00D31A67" w:rsidP="00D31A67">
            <w:pPr>
              <w:jc w:val="center"/>
            </w:pPr>
            <w:r w:rsidRPr="00D31A67">
              <w:t>Compliance</w:t>
            </w:r>
          </w:p>
        </w:tc>
        <w:tc>
          <w:tcPr>
            <w:tcW w:w="2835" w:type="dxa"/>
          </w:tcPr>
          <w:p w14:paraId="0C8E4449" w14:textId="3567BA66" w:rsidR="00D31A67" w:rsidRPr="00D31A67" w:rsidRDefault="00D31A67" w:rsidP="00D31A67">
            <w:r w:rsidRPr="00D31A67">
              <w:t>Eccessiva conservazione dei dati</w:t>
            </w:r>
          </w:p>
        </w:tc>
        <w:tc>
          <w:tcPr>
            <w:tcW w:w="2002" w:type="dxa"/>
          </w:tcPr>
          <w:p w14:paraId="48DE4FFA" w14:textId="77777777" w:rsidR="00D31A67" w:rsidRDefault="00D31A67" w:rsidP="00D31A67">
            <w:pPr>
              <w:jc w:val="center"/>
            </w:pPr>
          </w:p>
        </w:tc>
        <w:tc>
          <w:tcPr>
            <w:tcW w:w="1394" w:type="dxa"/>
          </w:tcPr>
          <w:p w14:paraId="13AF1126" w14:textId="77777777" w:rsidR="00D31A67" w:rsidRDefault="00D31A67" w:rsidP="00D31A67">
            <w:pPr>
              <w:jc w:val="center"/>
            </w:pPr>
          </w:p>
        </w:tc>
      </w:tr>
    </w:tbl>
    <w:p w14:paraId="1A5EF165" w14:textId="77777777" w:rsidR="00303D17" w:rsidRDefault="00303D17" w:rsidP="00C0283E">
      <w:pPr>
        <w:autoSpaceDE w:val="0"/>
        <w:rPr>
          <w:rFonts w:ascii="Arial" w:hAnsi="Arial" w:cs="Arial"/>
        </w:rPr>
      </w:pPr>
    </w:p>
    <w:p w14:paraId="56A24FAC" w14:textId="77777777" w:rsidR="00911F45" w:rsidRDefault="00911F45" w:rsidP="00B601FD">
      <w:pPr>
        <w:autoSpaceDE w:val="0"/>
        <w:jc w:val="center"/>
        <w:rPr>
          <w:rFonts w:ascii="Arial" w:hAnsi="Arial" w:cs="Arial"/>
        </w:rPr>
      </w:pPr>
    </w:p>
    <w:p w14:paraId="0039CD99" w14:textId="2860BFF9" w:rsidR="00911F45" w:rsidRDefault="00911F45" w:rsidP="00911F45">
      <w:pPr>
        <w:pStyle w:val="Titolo1"/>
      </w:pPr>
      <w:r>
        <w:t>AP</w:t>
      </w:r>
      <w:r w:rsidRPr="00911F45">
        <w:t>PROVAZIONI</w:t>
      </w:r>
    </w:p>
    <w:tbl>
      <w:tblPr>
        <w:tblStyle w:val="Grigliatabella"/>
        <w:tblW w:w="0" w:type="auto"/>
        <w:tblLook w:val="04A0" w:firstRow="1" w:lastRow="0" w:firstColumn="1" w:lastColumn="0" w:noHBand="0" w:noVBand="1"/>
      </w:tblPr>
      <w:tblGrid>
        <w:gridCol w:w="2830"/>
        <w:gridCol w:w="4253"/>
        <w:gridCol w:w="2545"/>
      </w:tblGrid>
      <w:tr w:rsidR="00D31A67" w14:paraId="6E033935" w14:textId="77777777" w:rsidTr="00C15688">
        <w:tc>
          <w:tcPr>
            <w:tcW w:w="9628" w:type="dxa"/>
            <w:gridSpan w:val="3"/>
            <w:shd w:val="clear" w:color="auto" w:fill="D9D9D9" w:themeFill="background1" w:themeFillShade="D9"/>
          </w:tcPr>
          <w:p w14:paraId="0A39FF49" w14:textId="65F199F3" w:rsidR="00D31A67" w:rsidRDefault="00D31A67" w:rsidP="00C15688">
            <w:pPr>
              <w:jc w:val="center"/>
            </w:pPr>
            <w:r>
              <w:t>SINTESI DEL RISCHIO</w:t>
            </w:r>
          </w:p>
        </w:tc>
      </w:tr>
      <w:tr w:rsidR="00D31A67" w14:paraId="22E3E5C5" w14:textId="77777777" w:rsidTr="00C15688">
        <w:tc>
          <w:tcPr>
            <w:tcW w:w="2830" w:type="dxa"/>
          </w:tcPr>
          <w:p w14:paraId="0CB68E1C" w14:textId="514C6FF7" w:rsidR="00D31A67" w:rsidRPr="00C0283E" w:rsidRDefault="00D31A67" w:rsidP="00C15688">
            <w:pPr>
              <w:jc w:val="center"/>
              <w:rPr>
                <w:b/>
                <w:bCs/>
              </w:rPr>
            </w:pPr>
            <w:r>
              <w:rPr>
                <w:b/>
                <w:bCs/>
              </w:rPr>
              <w:t>CLASSE</w:t>
            </w:r>
          </w:p>
        </w:tc>
        <w:tc>
          <w:tcPr>
            <w:tcW w:w="4253" w:type="dxa"/>
          </w:tcPr>
          <w:p w14:paraId="5276725B" w14:textId="701D3E43" w:rsidR="00D31A67" w:rsidRPr="00C0283E" w:rsidRDefault="00D31A67" w:rsidP="00C15688">
            <w:pPr>
              <w:jc w:val="center"/>
              <w:rPr>
                <w:b/>
                <w:bCs/>
              </w:rPr>
            </w:pPr>
            <w:r>
              <w:rPr>
                <w:b/>
                <w:bCs/>
              </w:rPr>
              <w:t>RISCHIO LORDO O INERENTE</w:t>
            </w:r>
          </w:p>
        </w:tc>
        <w:tc>
          <w:tcPr>
            <w:tcW w:w="2545" w:type="dxa"/>
          </w:tcPr>
          <w:p w14:paraId="250DF104" w14:textId="33B7591D" w:rsidR="00D31A67" w:rsidRPr="00C0283E" w:rsidRDefault="00D31A67" w:rsidP="00C15688">
            <w:pPr>
              <w:jc w:val="center"/>
              <w:rPr>
                <w:b/>
                <w:bCs/>
              </w:rPr>
            </w:pPr>
            <w:r>
              <w:rPr>
                <w:b/>
                <w:bCs/>
              </w:rPr>
              <w:t>RISCHIO NETTO</w:t>
            </w:r>
          </w:p>
        </w:tc>
      </w:tr>
      <w:tr w:rsidR="00D31A67" w14:paraId="650CE84D" w14:textId="77777777" w:rsidTr="00C15688">
        <w:tc>
          <w:tcPr>
            <w:tcW w:w="2830" w:type="dxa"/>
          </w:tcPr>
          <w:p w14:paraId="1BF27CB4" w14:textId="2B7A5542" w:rsidR="00D31A67" w:rsidRDefault="00D31A67" w:rsidP="00C15688">
            <w:pPr>
              <w:jc w:val="center"/>
            </w:pPr>
            <w:r>
              <w:t>Compliance</w:t>
            </w:r>
          </w:p>
        </w:tc>
        <w:tc>
          <w:tcPr>
            <w:tcW w:w="4253" w:type="dxa"/>
          </w:tcPr>
          <w:p w14:paraId="40A6B977" w14:textId="30D49F09" w:rsidR="00D31A67" w:rsidRDefault="00D31A67" w:rsidP="00C15688">
            <w:pPr>
              <w:jc w:val="center"/>
            </w:pPr>
          </w:p>
        </w:tc>
        <w:tc>
          <w:tcPr>
            <w:tcW w:w="2545" w:type="dxa"/>
          </w:tcPr>
          <w:p w14:paraId="5725ED49" w14:textId="77777777" w:rsidR="00D31A67" w:rsidRDefault="00D31A67" w:rsidP="00C15688">
            <w:pPr>
              <w:jc w:val="center"/>
            </w:pPr>
          </w:p>
        </w:tc>
      </w:tr>
    </w:tbl>
    <w:p w14:paraId="7A64DB32" w14:textId="77777777" w:rsidR="00D31A67" w:rsidRDefault="00D31A67" w:rsidP="00D31A67"/>
    <w:tbl>
      <w:tblPr>
        <w:tblStyle w:val="Grigliatabella"/>
        <w:tblW w:w="9634" w:type="dxa"/>
        <w:tblLook w:val="04A0" w:firstRow="1" w:lastRow="0" w:firstColumn="1" w:lastColumn="0" w:noHBand="0" w:noVBand="1"/>
      </w:tblPr>
      <w:tblGrid>
        <w:gridCol w:w="4957"/>
        <w:gridCol w:w="4677"/>
      </w:tblGrid>
      <w:tr w:rsidR="00D31A67" w14:paraId="60BD2BC1" w14:textId="77777777" w:rsidTr="00C15688">
        <w:tc>
          <w:tcPr>
            <w:tcW w:w="9634" w:type="dxa"/>
            <w:gridSpan w:val="2"/>
            <w:shd w:val="clear" w:color="auto" w:fill="D9D9D9" w:themeFill="background1" w:themeFillShade="D9"/>
          </w:tcPr>
          <w:p w14:paraId="09A381F4" w14:textId="5082288B" w:rsidR="00D31A67" w:rsidRDefault="00D31A67" w:rsidP="00C15688">
            <w:pPr>
              <w:jc w:val="center"/>
            </w:pPr>
            <w:r>
              <w:t>APPROVATO</w:t>
            </w:r>
          </w:p>
        </w:tc>
      </w:tr>
      <w:tr w:rsidR="00D31A67" w14:paraId="03CCCDFC" w14:textId="77777777" w:rsidTr="00D31A67">
        <w:tc>
          <w:tcPr>
            <w:tcW w:w="4957" w:type="dxa"/>
          </w:tcPr>
          <w:p w14:paraId="54447B35" w14:textId="00C47DB3" w:rsidR="00D31A67" w:rsidRPr="00C0283E" w:rsidRDefault="00D31A67" w:rsidP="00C15688">
            <w:pPr>
              <w:rPr>
                <w:b/>
                <w:bCs/>
              </w:rPr>
            </w:pPr>
            <w:r>
              <w:rPr>
                <w:b/>
                <w:bCs/>
              </w:rPr>
              <w:t>SI</w:t>
            </w:r>
          </w:p>
        </w:tc>
        <w:tc>
          <w:tcPr>
            <w:tcW w:w="4677" w:type="dxa"/>
          </w:tcPr>
          <w:p w14:paraId="62376FE7" w14:textId="400FDDF2" w:rsidR="00D31A67" w:rsidRPr="00C0283E" w:rsidRDefault="00D31A67" w:rsidP="00C15688">
            <w:pPr>
              <w:jc w:val="center"/>
              <w:rPr>
                <w:b/>
                <w:bCs/>
              </w:rPr>
            </w:pPr>
            <w:r>
              <w:rPr>
                <w:b/>
                <w:bCs/>
              </w:rPr>
              <w:t>X</w:t>
            </w:r>
          </w:p>
        </w:tc>
      </w:tr>
      <w:tr w:rsidR="00D31A67" w14:paraId="2B4C3A1C" w14:textId="77777777" w:rsidTr="00D31A67">
        <w:tc>
          <w:tcPr>
            <w:tcW w:w="4957" w:type="dxa"/>
          </w:tcPr>
          <w:p w14:paraId="6306E096" w14:textId="6E8E72F0" w:rsidR="00D31A67" w:rsidRDefault="00D31A67" w:rsidP="00C15688">
            <w:r w:rsidRPr="00D31A67">
              <w:rPr>
                <w:b/>
                <w:bCs/>
              </w:rPr>
              <w:t>NO</w:t>
            </w:r>
          </w:p>
        </w:tc>
        <w:tc>
          <w:tcPr>
            <w:tcW w:w="4677" w:type="dxa"/>
          </w:tcPr>
          <w:p w14:paraId="19E2C27F" w14:textId="0C370BF8" w:rsidR="00D31A67" w:rsidRDefault="00D31A67" w:rsidP="00C15688">
            <w:pPr>
              <w:jc w:val="center"/>
            </w:pPr>
          </w:p>
        </w:tc>
      </w:tr>
    </w:tbl>
    <w:p w14:paraId="340A491C" w14:textId="77777777" w:rsidR="00D31A67" w:rsidRDefault="00D31A67" w:rsidP="00D31A67"/>
    <w:tbl>
      <w:tblPr>
        <w:tblStyle w:val="Grigliatabella"/>
        <w:tblW w:w="9634" w:type="dxa"/>
        <w:tblLook w:val="04A0" w:firstRow="1" w:lastRow="0" w:firstColumn="1" w:lastColumn="0" w:noHBand="0" w:noVBand="1"/>
      </w:tblPr>
      <w:tblGrid>
        <w:gridCol w:w="2972"/>
        <w:gridCol w:w="6662"/>
      </w:tblGrid>
      <w:tr w:rsidR="00D31A67" w14:paraId="36CCCA93" w14:textId="77777777" w:rsidTr="00C15688">
        <w:tc>
          <w:tcPr>
            <w:tcW w:w="9634" w:type="dxa"/>
            <w:gridSpan w:val="2"/>
            <w:shd w:val="clear" w:color="auto" w:fill="D9D9D9" w:themeFill="background1" w:themeFillShade="D9"/>
          </w:tcPr>
          <w:p w14:paraId="046BCE0F" w14:textId="702A6D50" w:rsidR="00D31A67" w:rsidRDefault="00D31A67" w:rsidP="00C15688">
            <w:pPr>
              <w:jc w:val="center"/>
            </w:pPr>
            <w:r>
              <w:t>DETTAGLI</w:t>
            </w:r>
          </w:p>
        </w:tc>
      </w:tr>
      <w:tr w:rsidR="00D31A67" w14:paraId="650C34B0" w14:textId="77777777" w:rsidTr="00D31A67">
        <w:tc>
          <w:tcPr>
            <w:tcW w:w="2972" w:type="dxa"/>
          </w:tcPr>
          <w:p w14:paraId="69843AEC" w14:textId="692A52F2" w:rsidR="00D31A67" w:rsidRPr="00D31A67" w:rsidRDefault="00D31A67" w:rsidP="00C15688">
            <w:r w:rsidRPr="00D31A67">
              <w:t>RUOLO VALUTAZIONE</w:t>
            </w:r>
          </w:p>
        </w:tc>
        <w:tc>
          <w:tcPr>
            <w:tcW w:w="6662" w:type="dxa"/>
          </w:tcPr>
          <w:p w14:paraId="10D5618E" w14:textId="4E78A87D" w:rsidR="00D31A67" w:rsidRPr="00D31A67" w:rsidRDefault="00D31A67" w:rsidP="00D31A67"/>
        </w:tc>
      </w:tr>
      <w:tr w:rsidR="00D31A67" w14:paraId="3BFCBACA" w14:textId="77777777" w:rsidTr="00D31A67">
        <w:tc>
          <w:tcPr>
            <w:tcW w:w="2972" w:type="dxa"/>
          </w:tcPr>
          <w:p w14:paraId="204E354E" w14:textId="5734083E" w:rsidR="00D31A67" w:rsidRPr="00D31A67" w:rsidRDefault="00D31A67" w:rsidP="00C15688">
            <w:r w:rsidRPr="00D31A67">
              <w:t>ANAGRAFICA VALUTAZIONE</w:t>
            </w:r>
          </w:p>
        </w:tc>
        <w:tc>
          <w:tcPr>
            <w:tcW w:w="6662" w:type="dxa"/>
          </w:tcPr>
          <w:p w14:paraId="735FC45B" w14:textId="77777777" w:rsidR="00D31A67" w:rsidRDefault="00D31A67" w:rsidP="00D31A67"/>
        </w:tc>
      </w:tr>
      <w:tr w:rsidR="00D31A67" w14:paraId="487C8DF3" w14:textId="77777777" w:rsidTr="00D31A67">
        <w:tc>
          <w:tcPr>
            <w:tcW w:w="2972" w:type="dxa"/>
          </w:tcPr>
          <w:p w14:paraId="2A53F84B" w14:textId="026A98E8" w:rsidR="00D31A67" w:rsidRPr="00D31A67" w:rsidRDefault="00D31A67" w:rsidP="00C15688">
            <w:r w:rsidRPr="00D31A67">
              <w:t>MOTIVAZIONE</w:t>
            </w:r>
          </w:p>
        </w:tc>
        <w:tc>
          <w:tcPr>
            <w:tcW w:w="6662" w:type="dxa"/>
          </w:tcPr>
          <w:p w14:paraId="726930A8" w14:textId="77777777" w:rsidR="00D31A67" w:rsidRDefault="00D31A67" w:rsidP="00D31A67"/>
        </w:tc>
      </w:tr>
    </w:tbl>
    <w:p w14:paraId="48807DED" w14:textId="77777777" w:rsidR="00D31A67" w:rsidRPr="00D31A67" w:rsidRDefault="00D31A67" w:rsidP="00D31A67"/>
    <w:sectPr w:rsidR="00D31A67" w:rsidRPr="00D31A67">
      <w:headerReference w:type="default" r:id="rId13"/>
      <w:pgSz w:w="11906" w:h="16838"/>
      <w:pgMar w:top="2268"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C255D" w14:textId="77777777" w:rsidR="00DD05A0" w:rsidRDefault="00DD05A0">
      <w:r>
        <w:separator/>
      </w:r>
    </w:p>
  </w:endnote>
  <w:endnote w:type="continuationSeparator" w:id="0">
    <w:p w14:paraId="32D0F183" w14:textId="77777777" w:rsidR="00DD05A0" w:rsidRDefault="00DD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900F" w14:textId="77777777" w:rsidR="00DD05A0" w:rsidRDefault="00DD05A0">
      <w:r>
        <w:separator/>
      </w:r>
    </w:p>
  </w:footnote>
  <w:footnote w:type="continuationSeparator" w:id="0">
    <w:p w14:paraId="6BCA839C" w14:textId="77777777" w:rsidR="00DD05A0" w:rsidRDefault="00DD0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C4DE" w14:textId="34559D5A" w:rsidR="0004363E" w:rsidRPr="0004363E" w:rsidRDefault="007337C1" w:rsidP="007337C1">
    <w:pPr>
      <w:tabs>
        <w:tab w:val="left" w:pos="3460"/>
      </w:tabs>
      <w:rPr>
        <w:b/>
      </w:rPr>
    </w:pPr>
    <w:r>
      <w:rPr>
        <w:b/>
        <w:noProof/>
        <w:lang w:eastAsia="it-IT"/>
      </w:rPr>
      <w:drawing>
        <wp:anchor distT="0" distB="0" distL="114300" distR="114300" simplePos="0" relativeHeight="251658240" behindDoc="0" locked="0" layoutInCell="1" allowOverlap="1" wp14:anchorId="435AE464" wp14:editId="19DC0604">
          <wp:simplePos x="0" y="0"/>
          <wp:positionH relativeFrom="column">
            <wp:posOffset>2050415</wp:posOffset>
          </wp:positionH>
          <wp:positionV relativeFrom="paragraph">
            <wp:posOffset>-52070</wp:posOffset>
          </wp:positionV>
          <wp:extent cx="2016760" cy="763270"/>
          <wp:effectExtent l="0" t="0" r="2540" b="0"/>
          <wp:wrapNone/>
          <wp:docPr id="1" name="Immagine 1" descr="UNIPR_CENTRATO_1RIGA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PR_CENTRATO_1RIGA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763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b w:val="0"/>
        <w:bC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29A3F54"/>
    <w:multiLevelType w:val="hybridMultilevel"/>
    <w:tmpl w:val="2FF2B1F8"/>
    <w:lvl w:ilvl="0" w:tplc="B08672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3F20422"/>
    <w:multiLevelType w:val="hybridMultilevel"/>
    <w:tmpl w:val="C38C7E04"/>
    <w:lvl w:ilvl="0" w:tplc="F55681D8">
      <w:numFmt w:val="bullet"/>
      <w:lvlText w:val="-"/>
      <w:lvlJc w:val="left"/>
      <w:pPr>
        <w:ind w:left="720" w:hanging="360"/>
      </w:pPr>
      <w:rPr>
        <w:rFonts w:ascii="Arial" w:eastAsia="Batang"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D233AC5"/>
    <w:multiLevelType w:val="hybridMultilevel"/>
    <w:tmpl w:val="E14E278A"/>
    <w:lvl w:ilvl="0" w:tplc="8C8670A4">
      <w:numFmt w:val="bullet"/>
      <w:lvlText w:val="-"/>
      <w:lvlJc w:val="left"/>
      <w:pPr>
        <w:ind w:left="720" w:hanging="360"/>
      </w:pPr>
      <w:rPr>
        <w:rFonts w:ascii="Arial" w:eastAsia="Batang"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D416D79"/>
    <w:multiLevelType w:val="hybridMultilevel"/>
    <w:tmpl w:val="8DF695D4"/>
    <w:lvl w:ilvl="0" w:tplc="7216270E">
      <w:numFmt w:val="bullet"/>
      <w:lvlText w:val="-"/>
      <w:lvlJc w:val="left"/>
      <w:pPr>
        <w:ind w:left="720" w:hanging="360"/>
      </w:pPr>
      <w:rPr>
        <w:rFonts w:ascii="Arial" w:eastAsia="Batang"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43A6370"/>
    <w:multiLevelType w:val="hybridMultilevel"/>
    <w:tmpl w:val="0B3671B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EE465C9"/>
    <w:multiLevelType w:val="hybridMultilevel"/>
    <w:tmpl w:val="B62675D8"/>
    <w:lvl w:ilvl="0" w:tplc="F55681D8">
      <w:numFmt w:val="bullet"/>
      <w:lvlText w:val="-"/>
      <w:lvlJc w:val="left"/>
      <w:pPr>
        <w:ind w:left="720" w:hanging="360"/>
      </w:pPr>
      <w:rPr>
        <w:rFonts w:ascii="Arial" w:eastAsia="Batang"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F914E44"/>
    <w:multiLevelType w:val="hybridMultilevel"/>
    <w:tmpl w:val="9D461D14"/>
    <w:lvl w:ilvl="0" w:tplc="34CCFB26">
      <w:numFmt w:val="bullet"/>
      <w:lvlText w:val="-"/>
      <w:lvlJc w:val="left"/>
      <w:pPr>
        <w:ind w:left="720" w:hanging="360"/>
      </w:pPr>
      <w:rPr>
        <w:rFonts w:ascii="Arial" w:eastAsia="Batang"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16cid:durableId="343479713">
    <w:abstractNumId w:val="0"/>
  </w:num>
  <w:num w:numId="2" w16cid:durableId="243993529">
    <w:abstractNumId w:val="1"/>
  </w:num>
  <w:num w:numId="3" w16cid:durableId="131137664">
    <w:abstractNumId w:val="0"/>
    <w:lvlOverride w:ilvl="0">
      <w:startOverride w:val="1"/>
    </w:lvlOverride>
  </w:num>
  <w:num w:numId="4" w16cid:durableId="742334884">
    <w:abstractNumId w:val="6"/>
  </w:num>
  <w:num w:numId="5" w16cid:durableId="1131746834">
    <w:abstractNumId w:val="5"/>
  </w:num>
  <w:num w:numId="6" w16cid:durableId="221061180">
    <w:abstractNumId w:val="7"/>
  </w:num>
  <w:num w:numId="7" w16cid:durableId="1848515947">
    <w:abstractNumId w:val="3"/>
  </w:num>
  <w:num w:numId="8" w16cid:durableId="520320154">
    <w:abstractNumId w:val="4"/>
  </w:num>
  <w:num w:numId="9" w16cid:durableId="2106723948">
    <w:abstractNumId w:val="8"/>
  </w:num>
  <w:num w:numId="10" w16cid:durableId="1842118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7F9"/>
    <w:rsid w:val="000358EC"/>
    <w:rsid w:val="0004363E"/>
    <w:rsid w:val="0008358D"/>
    <w:rsid w:val="000A7C9B"/>
    <w:rsid w:val="000D2500"/>
    <w:rsid w:val="001044CA"/>
    <w:rsid w:val="00124111"/>
    <w:rsid w:val="00137C6E"/>
    <w:rsid w:val="001524FF"/>
    <w:rsid w:val="001544A4"/>
    <w:rsid w:val="001765D0"/>
    <w:rsid w:val="001A69A7"/>
    <w:rsid w:val="001C6FB7"/>
    <w:rsid w:val="0020314A"/>
    <w:rsid w:val="002060A5"/>
    <w:rsid w:val="00272365"/>
    <w:rsid w:val="00273B16"/>
    <w:rsid w:val="002758A2"/>
    <w:rsid w:val="002A64EA"/>
    <w:rsid w:val="00303D17"/>
    <w:rsid w:val="00390156"/>
    <w:rsid w:val="0039191A"/>
    <w:rsid w:val="003E42B2"/>
    <w:rsid w:val="004A0B02"/>
    <w:rsid w:val="004B509D"/>
    <w:rsid w:val="004C4871"/>
    <w:rsid w:val="004E2054"/>
    <w:rsid w:val="004E5602"/>
    <w:rsid w:val="0050249A"/>
    <w:rsid w:val="00510ED2"/>
    <w:rsid w:val="00512624"/>
    <w:rsid w:val="00515AAB"/>
    <w:rsid w:val="00516FA8"/>
    <w:rsid w:val="00567C35"/>
    <w:rsid w:val="005E5CA5"/>
    <w:rsid w:val="00615AEB"/>
    <w:rsid w:val="0064059F"/>
    <w:rsid w:val="00642517"/>
    <w:rsid w:val="0065079E"/>
    <w:rsid w:val="006A2C41"/>
    <w:rsid w:val="006C0F90"/>
    <w:rsid w:val="006C4EA9"/>
    <w:rsid w:val="006D4C1D"/>
    <w:rsid w:val="006E68A6"/>
    <w:rsid w:val="007337C1"/>
    <w:rsid w:val="00756AAE"/>
    <w:rsid w:val="00770986"/>
    <w:rsid w:val="007966AB"/>
    <w:rsid w:val="007A4559"/>
    <w:rsid w:val="007C1FBC"/>
    <w:rsid w:val="007F3BE4"/>
    <w:rsid w:val="00823A2D"/>
    <w:rsid w:val="00846509"/>
    <w:rsid w:val="00891E28"/>
    <w:rsid w:val="008C08E9"/>
    <w:rsid w:val="008C346A"/>
    <w:rsid w:val="00910E2A"/>
    <w:rsid w:val="00911F45"/>
    <w:rsid w:val="009409B8"/>
    <w:rsid w:val="00945E08"/>
    <w:rsid w:val="00991100"/>
    <w:rsid w:val="009922FA"/>
    <w:rsid w:val="00992DE5"/>
    <w:rsid w:val="00996568"/>
    <w:rsid w:val="009B02DF"/>
    <w:rsid w:val="00A2585D"/>
    <w:rsid w:val="00A32677"/>
    <w:rsid w:val="00A470A8"/>
    <w:rsid w:val="00A75F7E"/>
    <w:rsid w:val="00A907F9"/>
    <w:rsid w:val="00A931D0"/>
    <w:rsid w:val="00A93476"/>
    <w:rsid w:val="00AB1E41"/>
    <w:rsid w:val="00AD3854"/>
    <w:rsid w:val="00B57BDC"/>
    <w:rsid w:val="00B601FD"/>
    <w:rsid w:val="00B72927"/>
    <w:rsid w:val="00B7431F"/>
    <w:rsid w:val="00B763DD"/>
    <w:rsid w:val="00B93C05"/>
    <w:rsid w:val="00BC4026"/>
    <w:rsid w:val="00C0283E"/>
    <w:rsid w:val="00C07F69"/>
    <w:rsid w:val="00C578ED"/>
    <w:rsid w:val="00C621C7"/>
    <w:rsid w:val="00CC3C21"/>
    <w:rsid w:val="00D31A67"/>
    <w:rsid w:val="00DD05A0"/>
    <w:rsid w:val="00DF43A2"/>
    <w:rsid w:val="00E004A1"/>
    <w:rsid w:val="00E03B9B"/>
    <w:rsid w:val="00E675A5"/>
    <w:rsid w:val="00E71D93"/>
    <w:rsid w:val="00EA50CD"/>
    <w:rsid w:val="00EB1B69"/>
    <w:rsid w:val="00EB3F24"/>
    <w:rsid w:val="00EC3BFC"/>
    <w:rsid w:val="00EF3FC1"/>
    <w:rsid w:val="00EF7158"/>
    <w:rsid w:val="00F127A6"/>
    <w:rsid w:val="00F2579F"/>
    <w:rsid w:val="00F4267A"/>
    <w:rsid w:val="00F43F40"/>
    <w:rsid w:val="00F55EDE"/>
    <w:rsid w:val="00FB5F45"/>
    <w:rsid w:val="00FD0BC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0DDC77"/>
  <w15:chartTrackingRefBased/>
  <w15:docId w15:val="{B049108C-5C6C-40A0-9D59-AFDB8CFD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Batang"/>
      <w:sz w:val="24"/>
      <w:szCs w:val="24"/>
      <w:lang w:eastAsia="ar-SA"/>
    </w:rPr>
  </w:style>
  <w:style w:type="paragraph" w:styleId="Titolo1">
    <w:name w:val="heading 1"/>
    <w:basedOn w:val="Normale"/>
    <w:next w:val="Normale"/>
    <w:link w:val="Titolo1Carattere"/>
    <w:uiPriority w:val="9"/>
    <w:qFormat/>
    <w:rsid w:val="007337C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b w:val="0"/>
      <w:bCs/>
    </w:rPr>
  </w:style>
  <w:style w:type="character" w:customStyle="1" w:styleId="Carpredefinitoparagrafo4">
    <w:name w:val="Car. predefinito paragrafo4"/>
  </w:style>
  <w:style w:type="character" w:customStyle="1" w:styleId="Caratterepredefinitoparagrafo">
    <w:name w:val="Carattere predefinito paragrafo"/>
  </w:style>
  <w:style w:type="character" w:customStyle="1" w:styleId="Carpredefinitoparagrafo3">
    <w:name w:val="Car. predefinito paragrafo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2">
    <w:name w:val="Car. predefinito paragrafo2"/>
  </w:style>
  <w:style w:type="character" w:customStyle="1" w:styleId="Carpredefinitoparagrafo1">
    <w:name w:val="Car. predefinito paragrafo1"/>
  </w:style>
  <w:style w:type="character" w:styleId="Collegamentoipertestuale">
    <w:name w:val="Hyperlink"/>
    <w:uiPriority w:val="99"/>
    <w:rPr>
      <w:color w:val="0000FF"/>
      <w:u w:val="single"/>
    </w:rPr>
  </w:style>
  <w:style w:type="character" w:customStyle="1" w:styleId="TestofumettoCarattere">
    <w:name w:val="Testo fumetto Carattere"/>
    <w:rPr>
      <w:rFonts w:ascii="Tahoma" w:hAnsi="Tahoma" w:cs="Tahoma"/>
      <w:sz w:val="16"/>
      <w:szCs w:val="16"/>
    </w:rPr>
  </w:style>
  <w:style w:type="paragraph" w:customStyle="1" w:styleId="Intestazione4">
    <w:name w:val="Intestazione4"/>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link w:val="CorpotestoCarattere"/>
    <w:pPr>
      <w:spacing w:after="120"/>
    </w:pPr>
    <w:rPr>
      <w:lang w:val="x-none"/>
    </w:rPr>
  </w:style>
  <w:style w:type="paragraph" w:styleId="Elenco">
    <w:name w:val="List"/>
    <w:basedOn w:val="Corpotesto"/>
    <w:rPr>
      <w:rFonts w:cs="Mangal"/>
    </w:rPr>
  </w:style>
  <w:style w:type="paragraph" w:customStyle="1" w:styleId="Didascalia4">
    <w:name w:val="Didascalia4"/>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customStyle="1" w:styleId="Didascalia3">
    <w:name w:val="Didascalia3"/>
    <w:basedOn w:val="Normale"/>
    <w:pPr>
      <w:suppressLineNumbers/>
      <w:spacing w:before="120" w:after="120"/>
    </w:pPr>
    <w:rPr>
      <w:rFonts w:cs="Mangal"/>
      <w:i/>
      <w:iCs/>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lang w:val="x-none"/>
    </w:rPr>
  </w:style>
  <w:style w:type="paragraph" w:styleId="NormaleWeb">
    <w:name w:val="Normal (Web)"/>
    <w:basedOn w:val="Normale"/>
    <w:uiPriority w:val="99"/>
    <w:pPr>
      <w:suppressAutoHyphens w:val="0"/>
      <w:spacing w:before="280" w:after="280"/>
    </w:pPr>
    <w:rPr>
      <w:rFonts w:ascii="Courier New" w:eastAsia="Times New Roman" w:hAnsi="Courier New" w:cs="Courier New"/>
      <w:color w:val="000000"/>
      <w:kern w:val="1"/>
      <w:sz w:val="21"/>
      <w:szCs w:val="21"/>
    </w:rPr>
  </w:style>
  <w:style w:type="character" w:customStyle="1" w:styleId="CorpotestoCarattere">
    <w:name w:val="Corpo testo Carattere"/>
    <w:link w:val="Corpotesto"/>
    <w:rsid w:val="0020314A"/>
    <w:rPr>
      <w:rFonts w:eastAsia="Batang"/>
      <w:sz w:val="24"/>
      <w:szCs w:val="24"/>
      <w:lang w:eastAsia="ar-SA"/>
    </w:rPr>
  </w:style>
  <w:style w:type="paragraph" w:customStyle="1" w:styleId="a">
    <w:next w:val="Normale"/>
    <w:rsid w:val="00515AAB"/>
    <w:pPr>
      <w:suppressAutoHyphens/>
      <w:spacing w:after="120"/>
    </w:pPr>
    <w:rPr>
      <w:rFonts w:eastAsia="Batang"/>
      <w:sz w:val="24"/>
      <w:szCs w:val="24"/>
      <w:lang w:eastAsia="ar-SA"/>
    </w:rPr>
  </w:style>
  <w:style w:type="paragraph" w:customStyle="1" w:styleId="Normale1">
    <w:name w:val="Normale1"/>
    <w:rsid w:val="00756AAE"/>
    <w:pPr>
      <w:widowControl w:val="0"/>
    </w:pPr>
    <w:rPr>
      <w:sz w:val="24"/>
      <w:szCs w:val="24"/>
      <w:lang w:eastAsia="it-IT"/>
    </w:rPr>
  </w:style>
  <w:style w:type="character" w:customStyle="1" w:styleId="Menzionenonrisolta1">
    <w:name w:val="Menzione non risolta1"/>
    <w:uiPriority w:val="99"/>
    <w:semiHidden/>
    <w:unhideWhenUsed/>
    <w:rsid w:val="00C621C7"/>
    <w:rPr>
      <w:color w:val="605E5C"/>
      <w:shd w:val="clear" w:color="auto" w:fill="E1DFDD"/>
    </w:rPr>
  </w:style>
  <w:style w:type="character" w:styleId="Rimandocommento">
    <w:name w:val="annotation reference"/>
    <w:uiPriority w:val="99"/>
    <w:semiHidden/>
    <w:unhideWhenUsed/>
    <w:rsid w:val="007F3BE4"/>
    <w:rPr>
      <w:sz w:val="16"/>
      <w:szCs w:val="16"/>
    </w:rPr>
  </w:style>
  <w:style w:type="paragraph" w:styleId="Testocommento">
    <w:name w:val="annotation text"/>
    <w:basedOn w:val="Normale"/>
    <w:link w:val="TestocommentoCarattere"/>
    <w:uiPriority w:val="99"/>
    <w:semiHidden/>
    <w:unhideWhenUsed/>
    <w:rsid w:val="007F3BE4"/>
    <w:rPr>
      <w:sz w:val="20"/>
      <w:szCs w:val="20"/>
    </w:rPr>
  </w:style>
  <w:style w:type="character" w:customStyle="1" w:styleId="TestocommentoCarattere">
    <w:name w:val="Testo commento Carattere"/>
    <w:link w:val="Testocommento"/>
    <w:uiPriority w:val="99"/>
    <w:semiHidden/>
    <w:rsid w:val="007F3BE4"/>
    <w:rPr>
      <w:rFonts w:eastAsia="Batang"/>
      <w:lang w:eastAsia="ar-SA"/>
    </w:rPr>
  </w:style>
  <w:style w:type="paragraph" w:styleId="Soggettocommento">
    <w:name w:val="annotation subject"/>
    <w:basedOn w:val="Testocommento"/>
    <w:next w:val="Testocommento"/>
    <w:link w:val="SoggettocommentoCarattere"/>
    <w:uiPriority w:val="99"/>
    <w:semiHidden/>
    <w:unhideWhenUsed/>
    <w:rsid w:val="007F3BE4"/>
    <w:rPr>
      <w:b/>
      <w:bCs/>
    </w:rPr>
  </w:style>
  <w:style w:type="character" w:customStyle="1" w:styleId="SoggettocommentoCarattere">
    <w:name w:val="Soggetto commento Carattere"/>
    <w:link w:val="Soggettocommento"/>
    <w:uiPriority w:val="99"/>
    <w:semiHidden/>
    <w:rsid w:val="007F3BE4"/>
    <w:rPr>
      <w:rFonts w:eastAsia="Batang"/>
      <w:b/>
      <w:bCs/>
      <w:lang w:eastAsia="ar-SA"/>
    </w:rPr>
  </w:style>
  <w:style w:type="character" w:customStyle="1" w:styleId="Titolo1Carattere">
    <w:name w:val="Titolo 1 Carattere"/>
    <w:basedOn w:val="Carpredefinitoparagrafo"/>
    <w:link w:val="Titolo1"/>
    <w:uiPriority w:val="9"/>
    <w:rsid w:val="007337C1"/>
    <w:rPr>
      <w:rFonts w:asciiTheme="majorHAnsi" w:eastAsiaTheme="majorEastAsia" w:hAnsiTheme="majorHAnsi" w:cstheme="majorBidi"/>
      <w:color w:val="2F5496" w:themeColor="accent1" w:themeShade="BF"/>
      <w:sz w:val="32"/>
      <w:szCs w:val="32"/>
      <w:lang w:eastAsia="ar-SA"/>
    </w:rPr>
  </w:style>
  <w:style w:type="paragraph" w:styleId="Nessunaspaziatura">
    <w:name w:val="No Spacing"/>
    <w:uiPriority w:val="1"/>
    <w:qFormat/>
    <w:rsid w:val="007337C1"/>
    <w:rPr>
      <w:rFonts w:asciiTheme="minorHAnsi" w:eastAsiaTheme="minorHAnsi" w:hAnsiTheme="minorHAnsi" w:cstheme="minorBidi"/>
      <w:sz w:val="22"/>
      <w:szCs w:val="22"/>
      <w:lang w:eastAsia="en-US"/>
    </w:rPr>
  </w:style>
  <w:style w:type="table" w:styleId="Grigliatabella">
    <w:name w:val="Table Grid"/>
    <w:basedOn w:val="Tabellanormale"/>
    <w:uiPriority w:val="39"/>
    <w:rsid w:val="007337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intensa">
    <w:name w:val="Intense Emphasis"/>
    <w:basedOn w:val="Carpredefinitoparagrafo"/>
    <w:uiPriority w:val="21"/>
    <w:qFormat/>
    <w:rsid w:val="002060A5"/>
    <w:rPr>
      <w:i w:val="0"/>
      <w:iCs/>
      <w:color w:val="4472C4" w:themeColor="accent1"/>
    </w:rPr>
  </w:style>
  <w:style w:type="character" w:styleId="Enfasigrassetto">
    <w:name w:val="Strong"/>
    <w:basedOn w:val="Carpredefinitoparagrafo"/>
    <w:uiPriority w:val="22"/>
    <w:qFormat/>
    <w:rsid w:val="002060A5"/>
    <w:rPr>
      <w:b/>
      <w:bCs/>
    </w:rPr>
  </w:style>
  <w:style w:type="paragraph" w:styleId="Titolo">
    <w:name w:val="Title"/>
    <w:basedOn w:val="Normale"/>
    <w:next w:val="Normale"/>
    <w:link w:val="TitoloCarattere"/>
    <w:uiPriority w:val="10"/>
    <w:qFormat/>
    <w:rsid w:val="00EB1B69"/>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B1B69"/>
    <w:rPr>
      <w:rFonts w:asciiTheme="majorHAnsi" w:eastAsiaTheme="majorEastAsia" w:hAnsiTheme="majorHAnsi" w:cstheme="majorBidi"/>
      <w:spacing w:val="-10"/>
      <w:kern w:val="28"/>
      <w:sz w:val="56"/>
      <w:szCs w:val="56"/>
      <w:lang w:eastAsia="ar-SA"/>
    </w:rPr>
  </w:style>
  <w:style w:type="paragraph" w:styleId="Revisione">
    <w:name w:val="Revision"/>
    <w:hidden/>
    <w:uiPriority w:val="99"/>
    <w:semiHidden/>
    <w:rsid w:val="00B57BDC"/>
    <w:rPr>
      <w:rFonts w:eastAsia="Batang"/>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1244">
      <w:bodyDiv w:val="1"/>
      <w:marLeft w:val="0"/>
      <w:marRight w:val="0"/>
      <w:marTop w:val="0"/>
      <w:marBottom w:val="0"/>
      <w:divBdr>
        <w:top w:val="none" w:sz="0" w:space="0" w:color="auto"/>
        <w:left w:val="none" w:sz="0" w:space="0" w:color="auto"/>
        <w:bottom w:val="none" w:sz="0" w:space="0" w:color="auto"/>
        <w:right w:val="none" w:sz="0" w:space="0" w:color="auto"/>
      </w:divBdr>
    </w:div>
    <w:div w:id="1241868337">
      <w:bodyDiv w:val="1"/>
      <w:marLeft w:val="0"/>
      <w:marRight w:val="0"/>
      <w:marTop w:val="0"/>
      <w:marBottom w:val="0"/>
      <w:divBdr>
        <w:top w:val="none" w:sz="0" w:space="0" w:color="auto"/>
        <w:left w:val="none" w:sz="0" w:space="0" w:color="auto"/>
        <w:bottom w:val="none" w:sz="0" w:space="0" w:color="auto"/>
        <w:right w:val="none" w:sz="0" w:space="0" w:color="auto"/>
      </w:divBdr>
    </w:div>
    <w:div w:id="1827621881">
      <w:bodyDiv w:val="1"/>
      <w:marLeft w:val="0"/>
      <w:marRight w:val="0"/>
      <w:marTop w:val="0"/>
      <w:marBottom w:val="0"/>
      <w:divBdr>
        <w:top w:val="none" w:sz="0" w:space="0" w:color="auto"/>
        <w:left w:val="none" w:sz="0" w:space="0" w:color="auto"/>
        <w:bottom w:val="none" w:sz="0" w:space="0" w:color="auto"/>
        <w:right w:val="none" w:sz="0" w:space="0" w:color="auto"/>
      </w:divBdr>
    </w:div>
    <w:div w:id="196110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pec.unipr.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unip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dogniva\Documenti\Downloads\Responsabile%20Corruzione_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A81C4C55CF50F4C990C8A15A9D19034" ma:contentTypeVersion="15" ma:contentTypeDescription="Creare un nuovo documento." ma:contentTypeScope="" ma:versionID="befec3c5a8b460f8d2e69c9c24fb5d40">
  <xsd:schema xmlns:xsd="http://www.w3.org/2001/XMLSchema" xmlns:xs="http://www.w3.org/2001/XMLSchema" xmlns:p="http://schemas.microsoft.com/office/2006/metadata/properties" xmlns:ns2="dfa615d7-183f-4711-a300-16a52e3523d0" xmlns:ns3="238a6cd7-2a27-4cff-a5eb-25e9c94a0406" targetNamespace="http://schemas.microsoft.com/office/2006/metadata/properties" ma:root="true" ma:fieldsID="abd78e4d3c60d5da96fd0d50be98e37e" ns2:_="" ns3:_="">
    <xsd:import namespace="dfa615d7-183f-4711-a300-16a52e3523d0"/>
    <xsd:import namespace="238a6cd7-2a27-4cff-a5eb-25e9c94a040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Immagin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615d7-183f-4711-a300-16a52e3523d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8a6cd7-2a27-4cff-a5eb-25e9c94a04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mmagine" ma:index="19" nillable="true" ma:displayName="Immagine" ma:format="Image" ma:internalName="Immagin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magine xmlns="238a6cd7-2a27-4cff-a5eb-25e9c94a0406">
      <Url xsi:nil="true"/>
      <Description xsi:nil="true"/>
    </Immagin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CC98F-8A34-4F80-A412-C819C171F9C5}">
  <ds:schemaRefs>
    <ds:schemaRef ds:uri="http://schemas.microsoft.com/sharepoint/v3/contenttype/forms"/>
  </ds:schemaRefs>
</ds:datastoreItem>
</file>

<file path=customXml/itemProps2.xml><?xml version="1.0" encoding="utf-8"?>
<ds:datastoreItem xmlns:ds="http://schemas.openxmlformats.org/officeDocument/2006/customXml" ds:itemID="{96940207-8905-4A47-8C5B-C5E9AE6D7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615d7-183f-4711-a300-16a52e3523d0"/>
    <ds:schemaRef ds:uri="238a6cd7-2a27-4cff-a5eb-25e9c94a0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A50DE-F868-4D89-AB07-DFB4828B539A}">
  <ds:schemaRefs>
    <ds:schemaRef ds:uri="http://schemas.microsoft.com/office/2006/metadata/properties"/>
    <ds:schemaRef ds:uri="http://schemas.microsoft.com/office/infopath/2007/PartnerControls"/>
    <ds:schemaRef ds:uri="238a6cd7-2a27-4cff-a5eb-25e9c94a0406"/>
  </ds:schemaRefs>
</ds:datastoreItem>
</file>

<file path=customXml/itemProps4.xml><?xml version="1.0" encoding="utf-8"?>
<ds:datastoreItem xmlns:ds="http://schemas.openxmlformats.org/officeDocument/2006/customXml" ds:itemID="{F963FFB9-1976-4653-819C-D8070A8D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Responsabile Corruzione_c.dot</Template>
  <TotalTime>0</TotalTime>
  <Pages>3</Pages>
  <Words>530</Words>
  <Characters>3022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Modulo di Consenso</vt:lpstr>
    </vt:vector>
  </TitlesOfParts>
  <Company>Arcispedale S. Maria Nuova di Reggio Emilia</Company>
  <LinksUpToDate>false</LinksUpToDate>
  <CharactersWithSpaces>3545</CharactersWithSpaces>
  <SharedDoc>false</SharedDoc>
  <HLinks>
    <vt:vector size="30" baseType="variant">
      <vt:variant>
        <vt:i4>3670094</vt:i4>
      </vt:variant>
      <vt:variant>
        <vt:i4>12</vt:i4>
      </vt:variant>
      <vt:variant>
        <vt:i4>0</vt:i4>
      </vt:variant>
      <vt:variant>
        <vt:i4>5</vt:i4>
      </vt:variant>
      <vt:variant>
        <vt:lpwstr>mailto:giovanna.artioli@unipr.it</vt:lpwstr>
      </vt:variant>
      <vt:variant>
        <vt:lpwstr/>
      </vt:variant>
      <vt:variant>
        <vt:i4>8192001</vt:i4>
      </vt:variant>
      <vt:variant>
        <vt:i4>9</vt:i4>
      </vt:variant>
      <vt:variant>
        <vt:i4>0</vt:i4>
      </vt:variant>
      <vt:variant>
        <vt:i4>5</vt:i4>
      </vt:variant>
      <vt:variant>
        <vt:lpwstr>mailto:dpo@pec.unipr.it</vt:lpwstr>
      </vt:variant>
      <vt:variant>
        <vt:lpwstr/>
      </vt:variant>
      <vt:variant>
        <vt:i4>7209034</vt:i4>
      </vt:variant>
      <vt:variant>
        <vt:i4>6</vt:i4>
      </vt:variant>
      <vt:variant>
        <vt:i4>0</vt:i4>
      </vt:variant>
      <vt:variant>
        <vt:i4>5</vt:i4>
      </vt:variant>
      <vt:variant>
        <vt:lpwstr>mailto:dpo@unipr.it</vt:lpwstr>
      </vt:variant>
      <vt:variant>
        <vt:lpwstr/>
      </vt:variant>
      <vt:variant>
        <vt:i4>3670094</vt:i4>
      </vt:variant>
      <vt:variant>
        <vt:i4>3</vt:i4>
      </vt:variant>
      <vt:variant>
        <vt:i4>0</vt:i4>
      </vt:variant>
      <vt:variant>
        <vt:i4>5</vt:i4>
      </vt:variant>
      <vt:variant>
        <vt:lpwstr>mailto:giovanna.artioli@unipr.it</vt:lpwstr>
      </vt:variant>
      <vt:variant>
        <vt:lpwstr/>
      </vt:variant>
      <vt:variant>
        <vt:i4>6160440</vt:i4>
      </vt:variant>
      <vt:variant>
        <vt:i4>0</vt:i4>
      </vt:variant>
      <vt:variant>
        <vt:i4>0</vt:i4>
      </vt:variant>
      <vt:variant>
        <vt:i4>5</vt:i4>
      </vt:variant>
      <vt:variant>
        <vt:lpwstr>mailto:protocollo@pec.unipr.it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Consenso</dc:title>
  <dc:subject/>
  <dc:creator>Ilaria Comelli</dc:creator>
  <cp:keywords/>
  <cp:lastModifiedBy>Giuseppe TAMBORINO</cp:lastModifiedBy>
  <cp:revision>7</cp:revision>
  <cp:lastPrinted>2007-01-15T21:01:00Z</cp:lastPrinted>
  <dcterms:created xsi:type="dcterms:W3CDTF">2021-10-07T08:43:00Z</dcterms:created>
  <dcterms:modified xsi:type="dcterms:W3CDTF">2024-06-04T11:43:00Z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a">
    <vt:lpwstr>Direzione</vt:lpwstr>
  </property>
  <property fmtid="{D5CDD505-2E9C-101B-9397-08002B2CF9AE}" pid="3" name="Immagine">
    <vt:lpwstr>, </vt:lpwstr>
  </property>
  <property fmtid="{D5CDD505-2E9C-101B-9397-08002B2CF9AE}" pid="4" name="ContentTypeId">
    <vt:lpwstr>0x010100AA81C4C55CF50F4C990C8A15A9D19034</vt:lpwstr>
  </property>
</Properties>
</file>